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77777777" w:rsidR="00F906E3" w:rsidRPr="00136A6C" w:rsidRDefault="00F906E3" w:rsidP="00A5441C">
      <w:pPr>
        <w:spacing w:after="0" w:line="240" w:lineRule="auto"/>
        <w:jc w:val="both"/>
        <w:rPr>
          <w:rFonts w:ascii="Times New Roman" w:eastAsia="Times New Roman" w:hAnsi="Times New Roman" w:cs="Times New Roman"/>
          <w:b/>
          <w:sz w:val="24"/>
          <w:szCs w:val="24"/>
          <w:lang w:val="kk-KZ"/>
        </w:rPr>
      </w:pPr>
    </w:p>
    <w:p w14:paraId="00000004" w14:textId="77777777" w:rsidR="00F906E3" w:rsidRPr="00136A6C" w:rsidRDefault="00F906E3" w:rsidP="00A5441C">
      <w:pPr>
        <w:spacing w:after="0" w:line="240" w:lineRule="auto"/>
        <w:ind w:firstLine="720"/>
        <w:jc w:val="both"/>
        <w:rPr>
          <w:rFonts w:ascii="Times New Roman" w:eastAsia="Times New Roman" w:hAnsi="Times New Roman" w:cs="Times New Roman"/>
          <w:b/>
          <w:sz w:val="28"/>
          <w:szCs w:val="28"/>
          <w:lang w:val="kk-KZ"/>
        </w:rPr>
      </w:pPr>
    </w:p>
    <w:p w14:paraId="00000005" w14:textId="77777777" w:rsidR="00F906E3" w:rsidRPr="00136A6C" w:rsidRDefault="00F906E3" w:rsidP="00A5441C">
      <w:pPr>
        <w:spacing w:after="0" w:line="240" w:lineRule="auto"/>
        <w:ind w:firstLine="720"/>
        <w:jc w:val="both"/>
        <w:rPr>
          <w:rFonts w:ascii="Times New Roman" w:eastAsia="Times New Roman" w:hAnsi="Times New Roman" w:cs="Times New Roman"/>
          <w:b/>
          <w:sz w:val="28"/>
          <w:szCs w:val="28"/>
          <w:lang w:val="kk-KZ"/>
        </w:rPr>
      </w:pPr>
    </w:p>
    <w:p w14:paraId="00000006" w14:textId="77777777" w:rsidR="00F906E3" w:rsidRPr="00136A6C" w:rsidRDefault="00F906E3" w:rsidP="00A5441C">
      <w:pPr>
        <w:spacing w:after="0" w:line="240" w:lineRule="auto"/>
        <w:ind w:firstLine="720"/>
        <w:jc w:val="both"/>
        <w:rPr>
          <w:rFonts w:ascii="Times New Roman" w:eastAsia="Times New Roman" w:hAnsi="Times New Roman" w:cs="Times New Roman"/>
          <w:b/>
          <w:sz w:val="28"/>
          <w:szCs w:val="28"/>
          <w:lang w:val="kk-KZ"/>
        </w:rPr>
      </w:pPr>
    </w:p>
    <w:p w14:paraId="00000007" w14:textId="77777777" w:rsidR="00F906E3" w:rsidRPr="00136A6C" w:rsidRDefault="00F906E3" w:rsidP="00A5441C">
      <w:pPr>
        <w:spacing w:after="0" w:line="240" w:lineRule="auto"/>
        <w:ind w:firstLine="720"/>
        <w:jc w:val="both"/>
        <w:rPr>
          <w:rFonts w:ascii="Times New Roman" w:eastAsia="Times New Roman" w:hAnsi="Times New Roman" w:cs="Times New Roman"/>
          <w:b/>
          <w:sz w:val="28"/>
          <w:szCs w:val="28"/>
          <w:lang w:val="kk-KZ"/>
        </w:rPr>
      </w:pPr>
    </w:p>
    <w:p w14:paraId="00000008" w14:textId="77777777" w:rsidR="00F906E3" w:rsidRPr="00136A6C" w:rsidRDefault="00F906E3" w:rsidP="00A5441C">
      <w:pPr>
        <w:spacing w:after="0" w:line="240" w:lineRule="auto"/>
        <w:ind w:firstLine="720"/>
        <w:jc w:val="both"/>
        <w:rPr>
          <w:rFonts w:ascii="Times New Roman" w:eastAsia="Times New Roman" w:hAnsi="Times New Roman" w:cs="Times New Roman"/>
          <w:b/>
          <w:sz w:val="28"/>
          <w:szCs w:val="28"/>
          <w:lang w:val="kk-KZ"/>
        </w:rPr>
      </w:pPr>
    </w:p>
    <w:p w14:paraId="00000009" w14:textId="77777777" w:rsidR="00F906E3" w:rsidRPr="00136A6C" w:rsidRDefault="00F906E3" w:rsidP="00A5441C">
      <w:pPr>
        <w:spacing w:after="0" w:line="240" w:lineRule="auto"/>
        <w:ind w:firstLine="720"/>
        <w:jc w:val="both"/>
        <w:rPr>
          <w:rFonts w:ascii="Times New Roman" w:eastAsia="Times New Roman" w:hAnsi="Times New Roman" w:cs="Times New Roman"/>
          <w:b/>
          <w:sz w:val="28"/>
          <w:szCs w:val="28"/>
          <w:lang w:val="kk-KZ"/>
        </w:rPr>
      </w:pPr>
    </w:p>
    <w:p w14:paraId="4FA18912" w14:textId="33F1B326"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5A729231" w14:textId="785F5663"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7C820614" w14:textId="23301FAF"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083C3E24" w14:textId="0A289C16"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52F8A386" w14:textId="27A639FA"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2F0AEDAF" w14:textId="514D1F73"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16BC668E" w14:textId="54B71F04"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102DB698" w14:textId="77777777"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3D1B4C91" w14:textId="77777777"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6D5E6A32" w14:textId="77777777" w:rsidR="009461A1" w:rsidRPr="00136A6C" w:rsidRDefault="009461A1" w:rsidP="00A5441C">
      <w:pPr>
        <w:spacing w:after="0" w:line="240" w:lineRule="auto"/>
        <w:jc w:val="both"/>
        <w:rPr>
          <w:rFonts w:ascii="Times New Roman" w:eastAsia="Times New Roman" w:hAnsi="Times New Roman" w:cs="Times New Roman"/>
          <w:b/>
          <w:sz w:val="28"/>
          <w:szCs w:val="28"/>
          <w:lang w:val="kk-KZ"/>
        </w:rPr>
      </w:pPr>
    </w:p>
    <w:p w14:paraId="23EC1BC2" w14:textId="77777777" w:rsidR="009461A1" w:rsidRPr="00136A6C" w:rsidRDefault="009461A1" w:rsidP="00350E2D">
      <w:pPr>
        <w:spacing w:after="0" w:line="240" w:lineRule="auto"/>
        <w:jc w:val="center"/>
        <w:rPr>
          <w:rFonts w:ascii="Times New Roman" w:eastAsia="Times New Roman" w:hAnsi="Times New Roman" w:cs="Times New Roman"/>
          <w:b/>
          <w:sz w:val="28"/>
          <w:szCs w:val="28"/>
          <w:lang w:val="kk-KZ"/>
        </w:rPr>
      </w:pPr>
    </w:p>
    <w:p w14:paraId="0000000C" w14:textId="19C7F653" w:rsidR="00F906E3" w:rsidRPr="00136A6C" w:rsidRDefault="00743710" w:rsidP="00350E2D">
      <w:pPr>
        <w:spacing w:after="0" w:line="240" w:lineRule="auto"/>
        <w:jc w:val="center"/>
        <w:rPr>
          <w:rFonts w:ascii="Times New Roman" w:eastAsia="Times New Roman" w:hAnsi="Times New Roman" w:cs="Times New Roman"/>
          <w:b/>
          <w:sz w:val="28"/>
          <w:szCs w:val="28"/>
          <w:lang w:val="kk-KZ"/>
        </w:rPr>
      </w:pPr>
      <w:r w:rsidRPr="00136A6C">
        <w:rPr>
          <w:rFonts w:ascii="Times New Roman" w:eastAsia="Times New Roman" w:hAnsi="Times New Roman" w:cs="Times New Roman"/>
          <w:b/>
          <w:sz w:val="28"/>
          <w:szCs w:val="28"/>
          <w:lang w:val="kk-KZ"/>
        </w:rPr>
        <w:t>ОҚУШЫЛАР, СТУДЕНТТЕР ЖӘНЕ ЖАСТАРДЫҢ БАСҚА САНАТТАРЫ АРАСЫНДА ЛУДОМАНИЯНЫҢ АЛДЫН АЛУ</w:t>
      </w:r>
    </w:p>
    <w:p w14:paraId="36814F32" w14:textId="77777777" w:rsidR="00743710" w:rsidRPr="00136A6C" w:rsidRDefault="00743710" w:rsidP="00350E2D">
      <w:pPr>
        <w:spacing w:after="0" w:line="240" w:lineRule="auto"/>
        <w:jc w:val="center"/>
        <w:rPr>
          <w:rFonts w:ascii="Times New Roman" w:eastAsia="Times New Roman" w:hAnsi="Times New Roman" w:cs="Times New Roman"/>
          <w:b/>
          <w:sz w:val="28"/>
          <w:szCs w:val="28"/>
          <w:lang w:val="kk-KZ"/>
        </w:rPr>
      </w:pPr>
    </w:p>
    <w:p w14:paraId="0000000D" w14:textId="0A72C0DE" w:rsidR="00F906E3" w:rsidRPr="00136A6C" w:rsidRDefault="009D673C" w:rsidP="00350E2D">
      <w:pPr>
        <w:spacing w:after="0" w:line="240" w:lineRule="auto"/>
        <w:jc w:val="center"/>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w:t>
      </w:r>
      <w:r w:rsidR="00743710" w:rsidRPr="00136A6C">
        <w:rPr>
          <w:rFonts w:ascii="Times New Roman" w:eastAsia="Times New Roman" w:hAnsi="Times New Roman" w:cs="Times New Roman"/>
          <w:sz w:val="28"/>
          <w:szCs w:val="28"/>
          <w:lang w:val="kk-KZ"/>
        </w:rPr>
        <w:t>Әдістемелік ұсынымдар</w:t>
      </w:r>
      <w:r w:rsidRPr="00136A6C">
        <w:rPr>
          <w:rFonts w:ascii="Times New Roman" w:eastAsia="Times New Roman" w:hAnsi="Times New Roman" w:cs="Times New Roman"/>
          <w:sz w:val="28"/>
          <w:szCs w:val="28"/>
          <w:lang w:val="kk-KZ"/>
        </w:rPr>
        <w:t>)</w:t>
      </w:r>
    </w:p>
    <w:p w14:paraId="0000000E" w14:textId="77777777" w:rsidR="00F906E3" w:rsidRPr="00136A6C" w:rsidRDefault="00F906E3" w:rsidP="00350E2D">
      <w:pPr>
        <w:spacing w:after="0" w:line="240" w:lineRule="auto"/>
        <w:jc w:val="center"/>
        <w:rPr>
          <w:rFonts w:ascii="Times New Roman" w:eastAsia="Times New Roman" w:hAnsi="Times New Roman" w:cs="Times New Roman"/>
          <w:sz w:val="28"/>
          <w:szCs w:val="28"/>
          <w:lang w:val="kk-KZ"/>
        </w:rPr>
      </w:pPr>
    </w:p>
    <w:p w14:paraId="0000000F" w14:textId="77777777" w:rsidR="00F906E3" w:rsidRPr="00136A6C" w:rsidRDefault="00F906E3" w:rsidP="00A5441C">
      <w:pPr>
        <w:spacing w:after="0" w:line="240" w:lineRule="auto"/>
        <w:jc w:val="both"/>
        <w:rPr>
          <w:rFonts w:ascii="Times New Roman" w:eastAsia="Times New Roman" w:hAnsi="Times New Roman" w:cs="Times New Roman"/>
          <w:sz w:val="28"/>
          <w:szCs w:val="28"/>
          <w:lang w:val="kk-KZ"/>
        </w:rPr>
      </w:pPr>
    </w:p>
    <w:p w14:paraId="00000010"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1"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2"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3"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4"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5"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6"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7"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8"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9"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A"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B"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C"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D"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E"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1F"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20"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21"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22"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23"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24"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34" w14:textId="314D2E76" w:rsidR="00F906E3" w:rsidRPr="00136A6C" w:rsidRDefault="00743710" w:rsidP="00A5441C">
      <w:pPr>
        <w:tabs>
          <w:tab w:val="left" w:pos="567"/>
        </w:tabs>
        <w:spacing w:after="0" w:line="240" w:lineRule="auto"/>
        <w:jc w:val="both"/>
        <w:rPr>
          <w:rFonts w:ascii="Times New Roman" w:eastAsia="Times New Roman" w:hAnsi="Times New Roman" w:cs="Times New Roman"/>
          <w:sz w:val="24"/>
          <w:szCs w:val="24"/>
          <w:lang w:val="kk-KZ"/>
        </w:rPr>
      </w:pPr>
      <w:r w:rsidRPr="00136A6C">
        <w:rPr>
          <w:rFonts w:ascii="Times New Roman" w:eastAsia="Times New Roman" w:hAnsi="Times New Roman" w:cs="Times New Roman"/>
          <w:b/>
          <w:sz w:val="24"/>
          <w:szCs w:val="24"/>
          <w:lang w:val="kk-KZ"/>
        </w:rPr>
        <w:lastRenderedPageBreak/>
        <w:tab/>
      </w:r>
      <w:r w:rsidR="00484A4D" w:rsidRPr="00136A6C">
        <w:rPr>
          <w:rFonts w:ascii="Times New Roman" w:eastAsia="Times New Roman" w:hAnsi="Times New Roman" w:cs="Times New Roman"/>
          <w:sz w:val="24"/>
          <w:szCs w:val="24"/>
          <w:lang w:val="kk-KZ"/>
        </w:rPr>
        <w:t xml:space="preserve">Әдістемелік ұсынымдар </w:t>
      </w:r>
      <w:proofErr w:type="spellStart"/>
      <w:r w:rsidR="00484A4D" w:rsidRPr="00136A6C">
        <w:rPr>
          <w:rFonts w:ascii="Times New Roman" w:eastAsia="Times New Roman" w:hAnsi="Times New Roman" w:cs="Times New Roman"/>
          <w:sz w:val="24"/>
          <w:szCs w:val="24"/>
          <w:lang w:val="kk-KZ"/>
        </w:rPr>
        <w:t>лудоманияның</w:t>
      </w:r>
      <w:proofErr w:type="spellEnd"/>
      <w:r w:rsidR="00484A4D" w:rsidRPr="00136A6C">
        <w:rPr>
          <w:rFonts w:ascii="Times New Roman" w:eastAsia="Times New Roman" w:hAnsi="Times New Roman" w:cs="Times New Roman"/>
          <w:sz w:val="24"/>
          <w:szCs w:val="24"/>
          <w:lang w:val="kk-KZ"/>
        </w:rPr>
        <w:t xml:space="preserve"> алдын алуға бағытталған жоғары өзектілікке ие. Оқушылар, студенттер және жастардың басқа санаттары арасында құмар ойындарға патологиялық бейімділіктің тиімді бастапқы профилактикасының ғылыми негізделген стратегиялары мен халықаралық стандарттарын қамтитын кешенді тәсілді қолдану бойынша нақты шаралар келтірілген.</w:t>
      </w:r>
    </w:p>
    <w:p w14:paraId="00000037" w14:textId="52116780" w:rsidR="00F906E3" w:rsidRPr="00136A6C" w:rsidRDefault="00484A4D" w:rsidP="00A5441C">
      <w:pPr>
        <w:spacing w:line="240" w:lineRule="auto"/>
        <w:ind w:firstLine="720"/>
        <w:jc w:val="both"/>
        <w:rPr>
          <w:rFonts w:ascii="Times New Roman" w:eastAsia="Times New Roman" w:hAnsi="Times New Roman" w:cs="Times New Roman"/>
          <w:lang w:val="kk-KZ"/>
        </w:rPr>
      </w:pPr>
      <w:r w:rsidRPr="00136A6C">
        <w:rPr>
          <w:rFonts w:ascii="Times New Roman" w:eastAsia="Times New Roman" w:hAnsi="Times New Roman" w:cs="Times New Roman"/>
          <w:sz w:val="24"/>
          <w:szCs w:val="24"/>
          <w:lang w:val="kk-KZ"/>
        </w:rPr>
        <w:t xml:space="preserve">Әдістемелік ұсынымдар Қазақстан Республикасында заңсыз ойын бизнесі мен лудоманияға қарсы іс-қимыл жөніндегі кешенді жоспарды іске асыруға </w:t>
      </w:r>
      <w:r w:rsidR="00744AE9" w:rsidRPr="00136A6C">
        <w:rPr>
          <w:rFonts w:ascii="Times New Roman" w:eastAsia="Times New Roman" w:hAnsi="Times New Roman" w:cs="Times New Roman"/>
          <w:sz w:val="24"/>
          <w:szCs w:val="24"/>
          <w:lang w:val="kk-KZ"/>
        </w:rPr>
        <w:t>қатысатын</w:t>
      </w:r>
      <w:r w:rsidRPr="00136A6C">
        <w:rPr>
          <w:rFonts w:ascii="Times New Roman" w:eastAsia="Times New Roman" w:hAnsi="Times New Roman" w:cs="Times New Roman"/>
          <w:sz w:val="24"/>
          <w:szCs w:val="24"/>
          <w:lang w:val="kk-KZ"/>
        </w:rPr>
        <w:t xml:space="preserve"> мамандарға арналған. Отбасымен, мектепте/колледжде/ЖОО-да, жұмыс орнында және бұқаралық ақпарат құралдарында профилактикалық жұмыста қолдануға болады.</w:t>
      </w:r>
    </w:p>
    <w:p w14:paraId="00000039" w14:textId="77777777" w:rsidR="00F906E3" w:rsidRPr="00136A6C" w:rsidRDefault="009D673C" w:rsidP="00A5441C">
      <w:pPr>
        <w:spacing w:line="240" w:lineRule="auto"/>
        <w:jc w:val="both"/>
        <w:rPr>
          <w:rFonts w:ascii="Times New Roman" w:eastAsia="Times New Roman" w:hAnsi="Times New Roman" w:cs="Times New Roman"/>
          <w:b/>
          <w:sz w:val="28"/>
          <w:szCs w:val="28"/>
          <w:lang w:val="kk-KZ"/>
        </w:rPr>
      </w:pPr>
      <w:bookmarkStart w:id="0" w:name="_1fob9te" w:colFirst="0" w:colLast="0"/>
      <w:bookmarkEnd w:id="0"/>
      <w:r w:rsidRPr="00136A6C">
        <w:rPr>
          <w:lang w:val="kk-KZ"/>
        </w:rPr>
        <w:br w:type="page"/>
      </w:r>
    </w:p>
    <w:p w14:paraId="4709DFA4" w14:textId="77777777" w:rsidR="003767C5" w:rsidRPr="00136A6C" w:rsidRDefault="003767C5" w:rsidP="00A5441C">
      <w:pPr>
        <w:spacing w:after="0" w:line="240" w:lineRule="auto"/>
        <w:ind w:left="2880" w:firstLine="720"/>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lastRenderedPageBreak/>
        <w:t>МАЗМҰНЫ</w:t>
      </w:r>
    </w:p>
    <w:p w14:paraId="0000003B" w14:textId="297C4B55" w:rsidR="00F906E3" w:rsidRPr="00136A6C" w:rsidRDefault="003767C5" w:rsidP="00A5441C">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Қысқартулар, шартты белгілер, символдар тізбесі </w:t>
      </w:r>
      <w:r w:rsidR="009D673C" w:rsidRPr="00136A6C">
        <w:rPr>
          <w:rFonts w:ascii="Times New Roman" w:eastAsia="Times New Roman" w:hAnsi="Times New Roman" w:cs="Times New Roman"/>
          <w:sz w:val="28"/>
          <w:szCs w:val="28"/>
          <w:lang w:val="kk-KZ"/>
        </w:rPr>
        <w:t xml:space="preserve">……………. </w:t>
      </w:r>
    </w:p>
    <w:p w14:paraId="0000003C" w14:textId="6E2A471E" w:rsidR="00F906E3" w:rsidRPr="00136A6C" w:rsidRDefault="003767C5" w:rsidP="00A5441C">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Әдістемелік ұсыныстарда қолданылатын ұғымдар </w:t>
      </w:r>
      <w:r w:rsidR="009D673C" w:rsidRPr="00136A6C">
        <w:rPr>
          <w:rFonts w:ascii="Times New Roman" w:eastAsia="Times New Roman" w:hAnsi="Times New Roman" w:cs="Times New Roman"/>
          <w:sz w:val="28"/>
          <w:szCs w:val="28"/>
          <w:lang w:val="kk-KZ"/>
        </w:rPr>
        <w:t xml:space="preserve">……………... </w:t>
      </w:r>
    </w:p>
    <w:p w14:paraId="3116E78B" w14:textId="77777777" w:rsidR="003767C5" w:rsidRPr="00136A6C" w:rsidRDefault="003767C5" w:rsidP="00A5441C">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Кіріспе</w:t>
      </w:r>
    </w:p>
    <w:p w14:paraId="0000003E" w14:textId="19D220F3" w:rsidR="00F906E3" w:rsidRPr="00136A6C" w:rsidRDefault="003767C5" w:rsidP="00A5441C">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Негізгі бөлім</w:t>
      </w:r>
    </w:p>
    <w:p w14:paraId="0000003F" w14:textId="128D4FB0" w:rsidR="00F906E3" w:rsidRPr="00136A6C" w:rsidRDefault="003767C5" w:rsidP="00211F31">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60"/>
        <w:jc w:val="both"/>
        <w:rPr>
          <w:rFonts w:ascii="Times New Roman" w:eastAsia="Times New Roman" w:hAnsi="Times New Roman" w:cs="Times New Roman"/>
          <w:color w:val="000000"/>
          <w:sz w:val="28"/>
          <w:szCs w:val="28"/>
          <w:lang w:val="kk-KZ"/>
        </w:rPr>
      </w:pPr>
      <w:proofErr w:type="spellStart"/>
      <w:r w:rsidRPr="00136A6C">
        <w:rPr>
          <w:rFonts w:ascii="Times New Roman" w:eastAsia="Times New Roman" w:hAnsi="Times New Roman" w:cs="Times New Roman"/>
          <w:color w:val="000000"/>
          <w:sz w:val="28"/>
          <w:szCs w:val="28"/>
          <w:lang w:val="kk-KZ"/>
        </w:rPr>
        <w:t>Лудоманияның</w:t>
      </w:r>
      <w:proofErr w:type="spellEnd"/>
      <w:r w:rsidRPr="00136A6C">
        <w:rPr>
          <w:rFonts w:ascii="Times New Roman" w:eastAsia="Times New Roman" w:hAnsi="Times New Roman" w:cs="Times New Roman"/>
          <w:color w:val="000000"/>
          <w:sz w:val="28"/>
          <w:szCs w:val="28"/>
          <w:lang w:val="kk-KZ"/>
        </w:rPr>
        <w:t xml:space="preserve"> анықтамасы және негізгі сипаттамалары </w:t>
      </w:r>
      <w:r w:rsidR="009D673C" w:rsidRPr="00136A6C">
        <w:rPr>
          <w:rFonts w:ascii="Times New Roman" w:eastAsia="Times New Roman" w:hAnsi="Times New Roman" w:cs="Times New Roman"/>
          <w:color w:val="000000"/>
          <w:sz w:val="28"/>
          <w:szCs w:val="28"/>
          <w:lang w:val="kk-KZ"/>
        </w:rPr>
        <w:t xml:space="preserve">…………………. </w:t>
      </w:r>
    </w:p>
    <w:p w14:paraId="1714306F" w14:textId="0F4A9414" w:rsidR="003767C5" w:rsidRPr="00136A6C" w:rsidRDefault="003767C5" w:rsidP="00211F31">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60"/>
        <w:jc w:val="both"/>
        <w:rPr>
          <w:rFonts w:ascii="Times New Roman" w:eastAsia="Times New Roman" w:hAnsi="Times New Roman" w:cs="Times New Roman"/>
          <w:color w:val="000000"/>
          <w:sz w:val="28"/>
          <w:szCs w:val="28"/>
          <w:lang w:val="kk-KZ"/>
        </w:rPr>
      </w:pPr>
      <w:r w:rsidRPr="00136A6C">
        <w:rPr>
          <w:rFonts w:ascii="Times New Roman" w:eastAsia="Times New Roman" w:hAnsi="Times New Roman" w:cs="Times New Roman"/>
          <w:color w:val="000000"/>
          <w:sz w:val="28"/>
          <w:szCs w:val="28"/>
          <w:lang w:val="kk-KZ"/>
        </w:rPr>
        <w:t>Диагностикалық критерийлер………………………………………….</w:t>
      </w:r>
    </w:p>
    <w:p w14:paraId="00000041" w14:textId="340801F6" w:rsidR="00F906E3" w:rsidRPr="00136A6C" w:rsidRDefault="003767C5" w:rsidP="00211F31">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60"/>
        <w:jc w:val="both"/>
        <w:rPr>
          <w:rFonts w:ascii="Times New Roman" w:eastAsia="Times New Roman" w:hAnsi="Times New Roman" w:cs="Times New Roman"/>
          <w:color w:val="000000"/>
          <w:sz w:val="28"/>
          <w:szCs w:val="28"/>
          <w:lang w:val="kk-KZ"/>
        </w:rPr>
      </w:pPr>
      <w:r w:rsidRPr="00136A6C">
        <w:rPr>
          <w:rFonts w:ascii="Times New Roman" w:eastAsia="Times New Roman" w:hAnsi="Times New Roman" w:cs="Times New Roman"/>
          <w:color w:val="000000"/>
          <w:sz w:val="28"/>
          <w:szCs w:val="28"/>
          <w:lang w:val="kk-KZ"/>
        </w:rPr>
        <w:t xml:space="preserve">Іске тарту механизмдері </w:t>
      </w:r>
      <w:r w:rsidR="009D673C" w:rsidRPr="00136A6C">
        <w:rPr>
          <w:rFonts w:ascii="Times New Roman" w:eastAsia="Times New Roman" w:hAnsi="Times New Roman" w:cs="Times New Roman"/>
          <w:color w:val="000000"/>
          <w:sz w:val="28"/>
          <w:szCs w:val="28"/>
          <w:lang w:val="kk-KZ"/>
        </w:rPr>
        <w:t xml:space="preserve">……………………………………………. </w:t>
      </w:r>
    </w:p>
    <w:p w14:paraId="00000042" w14:textId="3FA6B9CC" w:rsidR="00F906E3" w:rsidRPr="00211F31" w:rsidRDefault="003767C5" w:rsidP="00B5392F">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60"/>
        <w:jc w:val="both"/>
        <w:rPr>
          <w:rFonts w:ascii="Times New Roman" w:eastAsia="Times New Roman" w:hAnsi="Times New Roman" w:cs="Times New Roman"/>
          <w:color w:val="000000"/>
          <w:sz w:val="28"/>
          <w:szCs w:val="28"/>
          <w:lang w:val="kk-KZ"/>
        </w:rPr>
      </w:pPr>
      <w:r w:rsidRPr="00211F31">
        <w:rPr>
          <w:rFonts w:ascii="Times New Roman" w:eastAsia="Times New Roman" w:hAnsi="Times New Roman" w:cs="Times New Roman"/>
          <w:color w:val="000000"/>
          <w:sz w:val="28"/>
          <w:szCs w:val="28"/>
          <w:lang w:val="kk-KZ"/>
        </w:rPr>
        <w:t>Ғылыми негізделген профилактикалық араласулар және саясат:</w:t>
      </w:r>
      <w:r w:rsidR="00211F31" w:rsidRPr="00211F31">
        <w:rPr>
          <w:rFonts w:ascii="Times New Roman" w:eastAsia="Times New Roman" w:hAnsi="Times New Roman" w:cs="Times New Roman"/>
          <w:color w:val="000000"/>
          <w:sz w:val="28"/>
          <w:szCs w:val="28"/>
          <w:lang w:val="kk-KZ"/>
        </w:rPr>
        <w:t xml:space="preserve"> </w:t>
      </w:r>
      <w:r w:rsidR="00AA37A4" w:rsidRPr="00211F31">
        <w:rPr>
          <w:rFonts w:ascii="Times New Roman" w:eastAsia="Times New Roman" w:hAnsi="Times New Roman" w:cs="Times New Roman"/>
          <w:color w:val="000000"/>
          <w:sz w:val="28"/>
          <w:szCs w:val="28"/>
          <w:lang w:val="kk-KZ"/>
        </w:rPr>
        <w:t xml:space="preserve">Профилактиканың </w:t>
      </w:r>
      <w:r w:rsidRPr="00211F31">
        <w:rPr>
          <w:rFonts w:ascii="Times New Roman" w:eastAsia="Times New Roman" w:hAnsi="Times New Roman" w:cs="Times New Roman"/>
          <w:color w:val="000000"/>
          <w:sz w:val="28"/>
          <w:szCs w:val="28"/>
          <w:lang w:val="kk-KZ"/>
        </w:rPr>
        <w:t>халықаралық стандарттары</w:t>
      </w:r>
      <w:r w:rsidR="009D673C" w:rsidRPr="00211F31">
        <w:rPr>
          <w:rFonts w:ascii="Times New Roman" w:eastAsia="Times New Roman" w:hAnsi="Times New Roman" w:cs="Times New Roman"/>
          <w:color w:val="000000"/>
          <w:sz w:val="28"/>
          <w:szCs w:val="28"/>
          <w:lang w:val="kk-KZ"/>
        </w:rPr>
        <w:t xml:space="preserve">. . . . . . </w:t>
      </w:r>
    </w:p>
    <w:p w14:paraId="00000043" w14:textId="138D043F" w:rsidR="00F906E3" w:rsidRPr="00136A6C" w:rsidRDefault="00611456" w:rsidP="00211F31">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60"/>
        <w:jc w:val="both"/>
        <w:rPr>
          <w:rFonts w:ascii="Times New Roman" w:eastAsia="Times New Roman" w:hAnsi="Times New Roman" w:cs="Times New Roman"/>
          <w:color w:val="000000"/>
          <w:sz w:val="28"/>
          <w:szCs w:val="28"/>
          <w:lang w:val="kk-KZ"/>
        </w:rPr>
      </w:pPr>
      <w:r w:rsidRPr="00136A6C">
        <w:rPr>
          <w:rFonts w:ascii="Times New Roman" w:eastAsia="Times New Roman" w:hAnsi="Times New Roman" w:cs="Times New Roman"/>
          <w:color w:val="000000"/>
          <w:sz w:val="28"/>
          <w:szCs w:val="28"/>
          <w:lang w:val="kk-KZ"/>
        </w:rPr>
        <w:t xml:space="preserve">Тиімді </w:t>
      </w:r>
      <w:r w:rsidR="00AA37A4" w:rsidRPr="00136A6C">
        <w:rPr>
          <w:rFonts w:ascii="Times New Roman" w:eastAsia="Times New Roman" w:hAnsi="Times New Roman" w:cs="Times New Roman"/>
          <w:color w:val="000000"/>
          <w:sz w:val="28"/>
          <w:szCs w:val="28"/>
          <w:lang w:val="kk-KZ"/>
        </w:rPr>
        <w:t>профилактика</w:t>
      </w:r>
      <w:r w:rsidRPr="00136A6C">
        <w:rPr>
          <w:rFonts w:ascii="Times New Roman" w:eastAsia="Times New Roman" w:hAnsi="Times New Roman" w:cs="Times New Roman"/>
          <w:color w:val="000000"/>
          <w:sz w:val="28"/>
          <w:szCs w:val="28"/>
          <w:lang w:val="kk-KZ"/>
        </w:rPr>
        <w:t xml:space="preserve"> технологиялары </w:t>
      </w:r>
      <w:r w:rsidR="009D673C" w:rsidRPr="00136A6C">
        <w:rPr>
          <w:rFonts w:ascii="Times New Roman" w:eastAsia="Times New Roman" w:hAnsi="Times New Roman" w:cs="Times New Roman"/>
          <w:color w:val="000000"/>
          <w:sz w:val="28"/>
          <w:szCs w:val="28"/>
          <w:lang w:val="kk-KZ"/>
        </w:rPr>
        <w:t>…………………………………</w:t>
      </w:r>
    </w:p>
    <w:p w14:paraId="00000044" w14:textId="61DC5A72" w:rsidR="00F906E3" w:rsidRPr="00211F31" w:rsidRDefault="009D673C" w:rsidP="00211F31">
      <w:pPr>
        <w:pStyle w:val="a5"/>
        <w:numPr>
          <w:ilvl w:val="1"/>
          <w:numId w:val="8"/>
        </w:numPr>
        <w:tabs>
          <w:tab w:val="left" w:pos="851"/>
        </w:tabs>
        <w:spacing w:after="0" w:line="240" w:lineRule="auto"/>
        <w:ind w:left="426"/>
        <w:jc w:val="both"/>
        <w:rPr>
          <w:rFonts w:ascii="Times New Roman" w:eastAsia="Times New Roman" w:hAnsi="Times New Roman" w:cs="Times New Roman"/>
          <w:sz w:val="28"/>
          <w:szCs w:val="28"/>
          <w:lang w:val="kk-KZ"/>
        </w:rPr>
      </w:pPr>
      <w:r w:rsidRPr="00211F31">
        <w:rPr>
          <w:rFonts w:ascii="Times New Roman" w:eastAsia="Times New Roman" w:hAnsi="Times New Roman" w:cs="Times New Roman"/>
          <w:sz w:val="28"/>
          <w:szCs w:val="28"/>
          <w:lang w:val="kk-KZ"/>
        </w:rPr>
        <w:t>Диагности</w:t>
      </w:r>
      <w:r w:rsidR="00611456" w:rsidRPr="00211F31">
        <w:rPr>
          <w:rFonts w:ascii="Times New Roman" w:eastAsia="Times New Roman" w:hAnsi="Times New Roman" w:cs="Times New Roman"/>
          <w:sz w:val="28"/>
          <w:szCs w:val="28"/>
          <w:lang w:val="kk-KZ"/>
        </w:rPr>
        <w:t>калық</w:t>
      </w:r>
      <w:r w:rsidRPr="00211F31">
        <w:rPr>
          <w:rFonts w:ascii="Times New Roman" w:eastAsia="Times New Roman" w:hAnsi="Times New Roman" w:cs="Times New Roman"/>
          <w:sz w:val="28"/>
          <w:szCs w:val="28"/>
          <w:lang w:val="kk-KZ"/>
        </w:rPr>
        <w:t xml:space="preserve"> технологи</w:t>
      </w:r>
      <w:r w:rsidR="00611456" w:rsidRPr="00211F31">
        <w:rPr>
          <w:rFonts w:ascii="Times New Roman" w:eastAsia="Times New Roman" w:hAnsi="Times New Roman" w:cs="Times New Roman"/>
          <w:sz w:val="28"/>
          <w:szCs w:val="28"/>
          <w:lang w:val="kk-KZ"/>
        </w:rPr>
        <w:t>ялары</w:t>
      </w:r>
    </w:p>
    <w:p w14:paraId="00000045" w14:textId="1B35797B" w:rsidR="00F906E3" w:rsidRPr="00136A6C" w:rsidRDefault="00611456" w:rsidP="00211F31">
      <w:pPr>
        <w:pStyle w:val="a5"/>
        <w:numPr>
          <w:ilvl w:val="1"/>
          <w:numId w:val="8"/>
        </w:numPr>
        <w:tabs>
          <w:tab w:val="left" w:pos="851"/>
        </w:tabs>
        <w:spacing w:after="0" w:line="240" w:lineRule="auto"/>
        <w:ind w:left="426"/>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Отбасындағы </w:t>
      </w:r>
      <w:proofErr w:type="spellStart"/>
      <w:r w:rsidR="008942EA" w:rsidRPr="00136A6C">
        <w:rPr>
          <w:rFonts w:ascii="Times New Roman" w:eastAsia="Times New Roman" w:hAnsi="Times New Roman" w:cs="Times New Roman"/>
          <w:sz w:val="28"/>
          <w:szCs w:val="28"/>
          <w:lang w:val="kk-KZ"/>
        </w:rPr>
        <w:t>лудоманияның</w:t>
      </w:r>
      <w:proofErr w:type="spellEnd"/>
      <w:r w:rsidR="008942EA" w:rsidRPr="00136A6C">
        <w:rPr>
          <w:rFonts w:ascii="Times New Roman" w:eastAsia="Times New Roman" w:hAnsi="Times New Roman" w:cs="Times New Roman"/>
          <w:sz w:val="28"/>
          <w:szCs w:val="28"/>
          <w:lang w:val="kk-KZ"/>
        </w:rPr>
        <w:t xml:space="preserve"> профилактикасы</w:t>
      </w:r>
    </w:p>
    <w:p w14:paraId="00000046" w14:textId="4B5B71C3" w:rsidR="00F906E3" w:rsidRPr="00136A6C" w:rsidRDefault="00611456" w:rsidP="00211F31">
      <w:pPr>
        <w:pStyle w:val="a5"/>
        <w:numPr>
          <w:ilvl w:val="1"/>
          <w:numId w:val="8"/>
        </w:numPr>
        <w:tabs>
          <w:tab w:val="left" w:pos="851"/>
        </w:tabs>
        <w:spacing w:after="0" w:line="240" w:lineRule="auto"/>
        <w:ind w:left="426"/>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Мектепте/колледжде/</w:t>
      </w:r>
      <w:proofErr w:type="spellStart"/>
      <w:r w:rsidRPr="00136A6C">
        <w:rPr>
          <w:rFonts w:ascii="Times New Roman" w:eastAsia="Times New Roman" w:hAnsi="Times New Roman" w:cs="Times New Roman"/>
          <w:sz w:val="28"/>
          <w:szCs w:val="28"/>
          <w:lang w:val="kk-KZ"/>
        </w:rPr>
        <w:t>ЖОО-да</w:t>
      </w:r>
      <w:r w:rsidR="00AA37A4" w:rsidRPr="00136A6C">
        <w:rPr>
          <w:rFonts w:ascii="Times New Roman" w:eastAsia="Times New Roman" w:hAnsi="Times New Roman" w:cs="Times New Roman"/>
          <w:sz w:val="28"/>
          <w:szCs w:val="28"/>
          <w:lang w:val="kk-KZ"/>
        </w:rPr>
        <w:t>ғы</w:t>
      </w:r>
      <w:proofErr w:type="spellEnd"/>
      <w:r w:rsidR="00AA37A4" w:rsidRPr="00136A6C">
        <w:rPr>
          <w:rFonts w:ascii="Times New Roman" w:eastAsia="Times New Roman" w:hAnsi="Times New Roman" w:cs="Times New Roman"/>
          <w:sz w:val="28"/>
          <w:szCs w:val="28"/>
          <w:lang w:val="kk-KZ"/>
        </w:rPr>
        <w:t xml:space="preserve"> </w:t>
      </w:r>
      <w:proofErr w:type="spellStart"/>
      <w:r w:rsidR="008942EA" w:rsidRPr="00136A6C">
        <w:rPr>
          <w:rFonts w:ascii="Times New Roman" w:eastAsia="Times New Roman" w:hAnsi="Times New Roman" w:cs="Times New Roman"/>
          <w:sz w:val="28"/>
          <w:szCs w:val="28"/>
          <w:lang w:val="kk-KZ"/>
        </w:rPr>
        <w:t>лудоманияның</w:t>
      </w:r>
      <w:proofErr w:type="spellEnd"/>
      <w:r w:rsidR="008942EA" w:rsidRPr="00136A6C">
        <w:rPr>
          <w:rFonts w:ascii="Times New Roman" w:eastAsia="Times New Roman" w:hAnsi="Times New Roman" w:cs="Times New Roman"/>
          <w:sz w:val="28"/>
          <w:szCs w:val="28"/>
          <w:lang w:val="kk-KZ"/>
        </w:rPr>
        <w:t xml:space="preserve"> </w:t>
      </w:r>
      <w:r w:rsidR="00AA37A4" w:rsidRPr="00136A6C">
        <w:rPr>
          <w:rFonts w:ascii="Times New Roman" w:eastAsia="Times New Roman" w:hAnsi="Times New Roman" w:cs="Times New Roman"/>
          <w:sz w:val="28"/>
          <w:szCs w:val="28"/>
          <w:lang w:val="kk-KZ"/>
        </w:rPr>
        <w:t>профилактика</w:t>
      </w:r>
      <w:r w:rsidR="008942EA" w:rsidRPr="00136A6C">
        <w:rPr>
          <w:rFonts w:ascii="Times New Roman" w:eastAsia="Times New Roman" w:hAnsi="Times New Roman" w:cs="Times New Roman"/>
          <w:sz w:val="28"/>
          <w:szCs w:val="28"/>
          <w:lang w:val="kk-KZ"/>
        </w:rPr>
        <w:t>сы</w:t>
      </w:r>
    </w:p>
    <w:p w14:paraId="00000047" w14:textId="44D02B2E" w:rsidR="00F906E3" w:rsidRPr="00136A6C" w:rsidRDefault="00611456" w:rsidP="00211F31">
      <w:pPr>
        <w:pStyle w:val="a5"/>
        <w:numPr>
          <w:ilvl w:val="1"/>
          <w:numId w:val="8"/>
        </w:numPr>
        <w:tabs>
          <w:tab w:val="left" w:pos="851"/>
        </w:tabs>
        <w:spacing w:after="0" w:line="240" w:lineRule="auto"/>
        <w:ind w:left="426"/>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Жұмыс орнындағы </w:t>
      </w:r>
      <w:proofErr w:type="spellStart"/>
      <w:r w:rsidR="008942EA" w:rsidRPr="00136A6C">
        <w:rPr>
          <w:rFonts w:ascii="Times New Roman" w:eastAsia="Times New Roman" w:hAnsi="Times New Roman" w:cs="Times New Roman"/>
          <w:sz w:val="28"/>
          <w:szCs w:val="28"/>
          <w:lang w:val="kk-KZ"/>
        </w:rPr>
        <w:t>лудоманияның</w:t>
      </w:r>
      <w:proofErr w:type="spellEnd"/>
      <w:r w:rsidR="008942EA" w:rsidRPr="00136A6C">
        <w:rPr>
          <w:rFonts w:ascii="Times New Roman" w:eastAsia="Times New Roman" w:hAnsi="Times New Roman" w:cs="Times New Roman"/>
          <w:sz w:val="28"/>
          <w:szCs w:val="28"/>
          <w:lang w:val="kk-KZ"/>
        </w:rPr>
        <w:t xml:space="preserve"> профилактикасы</w:t>
      </w:r>
      <w:r w:rsidR="00AA37A4" w:rsidRPr="00136A6C">
        <w:rPr>
          <w:rFonts w:ascii="Times New Roman" w:eastAsia="Times New Roman" w:hAnsi="Times New Roman" w:cs="Times New Roman"/>
          <w:sz w:val="28"/>
          <w:szCs w:val="28"/>
          <w:lang w:val="kk-KZ"/>
        </w:rPr>
        <w:t xml:space="preserve"> </w:t>
      </w:r>
    </w:p>
    <w:p w14:paraId="00000048" w14:textId="08B2D7DF" w:rsidR="00F906E3" w:rsidRPr="00136A6C" w:rsidRDefault="008942EA" w:rsidP="00211F31">
      <w:pPr>
        <w:pStyle w:val="a5"/>
        <w:numPr>
          <w:ilvl w:val="1"/>
          <w:numId w:val="8"/>
        </w:numPr>
        <w:tabs>
          <w:tab w:val="left" w:pos="851"/>
        </w:tabs>
        <w:spacing w:after="0" w:line="240" w:lineRule="auto"/>
        <w:ind w:left="426"/>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профилактикасы</w:t>
      </w:r>
      <w:r w:rsidR="00611456" w:rsidRPr="00136A6C">
        <w:rPr>
          <w:rFonts w:ascii="Times New Roman" w:eastAsia="Times New Roman" w:hAnsi="Times New Roman" w:cs="Times New Roman"/>
          <w:sz w:val="28"/>
          <w:szCs w:val="28"/>
          <w:lang w:val="kk-KZ"/>
        </w:rPr>
        <w:t xml:space="preserve"> және қоршаған орта</w:t>
      </w:r>
    </w:p>
    <w:p w14:paraId="53B0F722" w14:textId="663FB15B" w:rsidR="00AA37A4" w:rsidRPr="00136A6C" w:rsidRDefault="009D673C" w:rsidP="00211F31">
      <w:pPr>
        <w:pStyle w:val="a5"/>
        <w:numPr>
          <w:ilvl w:val="1"/>
          <w:numId w:val="8"/>
        </w:numPr>
        <w:tabs>
          <w:tab w:val="left" w:pos="851"/>
        </w:tabs>
        <w:spacing w:after="0" w:line="240" w:lineRule="auto"/>
        <w:ind w:left="426"/>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 </w:t>
      </w:r>
      <w:r w:rsidR="00611456" w:rsidRPr="00136A6C">
        <w:rPr>
          <w:rFonts w:ascii="Times New Roman" w:eastAsia="Times New Roman" w:hAnsi="Times New Roman" w:cs="Times New Roman"/>
          <w:sz w:val="28"/>
          <w:szCs w:val="28"/>
          <w:lang w:val="kk-KZ"/>
        </w:rPr>
        <w:t>Бұқаралық ақпарат құралдарында</w:t>
      </w:r>
      <w:r w:rsidR="00AA37A4" w:rsidRPr="00136A6C">
        <w:rPr>
          <w:rFonts w:ascii="Times New Roman" w:eastAsia="Times New Roman" w:hAnsi="Times New Roman" w:cs="Times New Roman"/>
          <w:sz w:val="28"/>
          <w:szCs w:val="28"/>
          <w:lang w:val="kk-KZ"/>
        </w:rPr>
        <w:t xml:space="preserve">ғы </w:t>
      </w:r>
      <w:proofErr w:type="spellStart"/>
      <w:r w:rsidR="008942EA" w:rsidRPr="00136A6C">
        <w:rPr>
          <w:rFonts w:ascii="Times New Roman" w:eastAsia="Times New Roman" w:hAnsi="Times New Roman" w:cs="Times New Roman"/>
          <w:sz w:val="28"/>
          <w:szCs w:val="28"/>
          <w:lang w:val="kk-KZ"/>
        </w:rPr>
        <w:t>лудоманияның</w:t>
      </w:r>
      <w:proofErr w:type="spellEnd"/>
      <w:r w:rsidR="008942EA" w:rsidRPr="00136A6C">
        <w:rPr>
          <w:rFonts w:ascii="Times New Roman" w:eastAsia="Times New Roman" w:hAnsi="Times New Roman" w:cs="Times New Roman"/>
          <w:sz w:val="28"/>
          <w:szCs w:val="28"/>
          <w:lang w:val="kk-KZ"/>
        </w:rPr>
        <w:t xml:space="preserve"> профилактикасы</w:t>
      </w:r>
    </w:p>
    <w:p w14:paraId="0000004A" w14:textId="1EA88FE2" w:rsidR="00F906E3" w:rsidRPr="00136A6C" w:rsidRDefault="00AA37A4" w:rsidP="00211F31">
      <w:pPr>
        <w:numPr>
          <w:ilvl w:val="0"/>
          <w:numId w:val="5"/>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360"/>
        <w:jc w:val="both"/>
        <w:rPr>
          <w:rFonts w:ascii="Times New Roman" w:eastAsia="Times New Roman" w:hAnsi="Times New Roman" w:cs="Times New Roman"/>
          <w:color w:val="000000"/>
          <w:sz w:val="28"/>
          <w:szCs w:val="28"/>
          <w:lang w:val="kk-KZ"/>
        </w:rPr>
      </w:pPr>
      <w:r w:rsidRPr="00136A6C">
        <w:rPr>
          <w:rFonts w:ascii="Times New Roman" w:eastAsia="Times New Roman" w:hAnsi="Times New Roman" w:cs="Times New Roman"/>
          <w:color w:val="000000"/>
          <w:sz w:val="28"/>
          <w:szCs w:val="28"/>
          <w:lang w:val="kk-KZ"/>
        </w:rPr>
        <w:t>Профилактика</w:t>
      </w:r>
      <w:r w:rsidR="00611456" w:rsidRPr="00136A6C">
        <w:rPr>
          <w:rFonts w:ascii="Times New Roman" w:eastAsia="Times New Roman" w:hAnsi="Times New Roman" w:cs="Times New Roman"/>
          <w:color w:val="000000"/>
          <w:sz w:val="28"/>
          <w:szCs w:val="28"/>
          <w:lang w:val="kk-KZ"/>
        </w:rPr>
        <w:t xml:space="preserve"> шараларын бақылау және бағалау</w:t>
      </w:r>
    </w:p>
    <w:p w14:paraId="0000004B" w14:textId="00414FED" w:rsidR="00F906E3" w:rsidRPr="00136A6C" w:rsidRDefault="00611456" w:rsidP="00211F31">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Қорытынды</w:t>
      </w:r>
      <w:r w:rsidR="009D673C" w:rsidRPr="00136A6C">
        <w:rPr>
          <w:rFonts w:ascii="Times New Roman" w:eastAsia="Times New Roman" w:hAnsi="Times New Roman" w:cs="Times New Roman"/>
          <w:sz w:val="28"/>
          <w:szCs w:val="28"/>
          <w:lang w:val="kk-KZ"/>
        </w:rPr>
        <w:t xml:space="preserve"> ………………………………………………….. </w:t>
      </w:r>
    </w:p>
    <w:p w14:paraId="0000004C" w14:textId="496A5195" w:rsidR="00F906E3" w:rsidRPr="00136A6C" w:rsidRDefault="00611456" w:rsidP="00A5441C">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Пайдаланылған дереккөздердің тізімі </w:t>
      </w:r>
      <w:r w:rsidR="009D673C" w:rsidRPr="00136A6C">
        <w:rPr>
          <w:rFonts w:ascii="Times New Roman" w:eastAsia="Times New Roman" w:hAnsi="Times New Roman" w:cs="Times New Roman"/>
          <w:sz w:val="28"/>
          <w:szCs w:val="28"/>
          <w:lang w:val="kk-KZ"/>
        </w:rPr>
        <w:t>………………………………</w:t>
      </w:r>
    </w:p>
    <w:p w14:paraId="0000004D" w14:textId="536EC6CD" w:rsidR="00F906E3" w:rsidRPr="00136A6C" w:rsidRDefault="00611456" w:rsidP="00A5441C">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Қосымшалар</w:t>
      </w:r>
      <w:r w:rsidR="009D673C" w:rsidRPr="00136A6C">
        <w:rPr>
          <w:rFonts w:ascii="Times New Roman" w:eastAsia="Times New Roman" w:hAnsi="Times New Roman" w:cs="Times New Roman"/>
          <w:sz w:val="28"/>
          <w:szCs w:val="28"/>
          <w:lang w:val="kk-KZ"/>
        </w:rPr>
        <w:t xml:space="preserve"> ……………………………………………………… </w:t>
      </w:r>
    </w:p>
    <w:p w14:paraId="0000004E"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04F" w14:textId="77777777" w:rsidR="00F906E3" w:rsidRPr="00136A6C" w:rsidRDefault="00F906E3" w:rsidP="00A5441C">
      <w:pPr>
        <w:spacing w:line="240" w:lineRule="auto"/>
        <w:jc w:val="both"/>
        <w:rPr>
          <w:rFonts w:ascii="Times New Roman" w:eastAsia="Times New Roman" w:hAnsi="Times New Roman" w:cs="Times New Roman"/>
          <w:b/>
          <w:sz w:val="28"/>
          <w:szCs w:val="28"/>
          <w:lang w:val="kk-KZ"/>
        </w:rPr>
      </w:pPr>
    </w:p>
    <w:p w14:paraId="00000050" w14:textId="77777777" w:rsidR="00F906E3" w:rsidRPr="00136A6C" w:rsidRDefault="009D673C" w:rsidP="00A5441C">
      <w:pPr>
        <w:spacing w:line="240" w:lineRule="auto"/>
        <w:jc w:val="both"/>
        <w:rPr>
          <w:rFonts w:ascii="Times New Roman" w:eastAsia="Times New Roman" w:hAnsi="Times New Roman" w:cs="Times New Roman"/>
          <w:b/>
          <w:sz w:val="28"/>
          <w:szCs w:val="28"/>
          <w:lang w:val="kk-KZ"/>
        </w:rPr>
      </w:pPr>
      <w:r w:rsidRPr="00136A6C">
        <w:rPr>
          <w:lang w:val="kk-KZ"/>
        </w:rPr>
        <w:br w:type="page"/>
      </w:r>
    </w:p>
    <w:p w14:paraId="28E441F4" w14:textId="77777777" w:rsidR="00BB7089" w:rsidRPr="00136A6C" w:rsidRDefault="00BB7089" w:rsidP="00A5441C">
      <w:pPr>
        <w:pBdr>
          <w:top w:val="nil"/>
          <w:left w:val="nil"/>
          <w:bottom w:val="nil"/>
          <w:right w:val="nil"/>
          <w:between w:val="nil"/>
        </w:pBdr>
        <w:spacing w:after="0" w:line="240" w:lineRule="auto"/>
        <w:ind w:left="720" w:firstLine="720"/>
        <w:jc w:val="both"/>
        <w:rPr>
          <w:rFonts w:ascii="Times New Roman" w:eastAsia="Times New Roman" w:hAnsi="Times New Roman" w:cs="Times New Roman"/>
          <w:b/>
          <w:sz w:val="28"/>
          <w:szCs w:val="28"/>
          <w:lang w:val="kk-KZ"/>
        </w:rPr>
      </w:pPr>
      <w:r w:rsidRPr="00136A6C">
        <w:rPr>
          <w:rFonts w:ascii="Times New Roman" w:eastAsia="Times New Roman" w:hAnsi="Times New Roman" w:cs="Times New Roman"/>
          <w:b/>
          <w:sz w:val="28"/>
          <w:szCs w:val="28"/>
          <w:lang w:val="kk-KZ"/>
        </w:rPr>
        <w:lastRenderedPageBreak/>
        <w:t>Қысқартулар, шартты белгілер, символдар тізбесі</w:t>
      </w:r>
    </w:p>
    <w:p w14:paraId="00000052" w14:textId="31B8A1A0" w:rsidR="00F906E3" w:rsidRPr="00136A6C" w:rsidRDefault="00BB7089" w:rsidP="00A5441C">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kk-KZ"/>
        </w:rPr>
      </w:pPr>
      <w:r w:rsidRPr="00136A6C">
        <w:rPr>
          <w:rFonts w:ascii="Times New Roman" w:eastAsia="Times New Roman" w:hAnsi="Times New Roman" w:cs="Times New Roman"/>
          <w:color w:val="000000"/>
          <w:sz w:val="28"/>
          <w:szCs w:val="28"/>
          <w:lang w:val="kk-KZ"/>
        </w:rPr>
        <w:t>ДС</w:t>
      </w:r>
      <w:r w:rsidR="009D673C" w:rsidRPr="00136A6C">
        <w:rPr>
          <w:rFonts w:ascii="Times New Roman" w:eastAsia="Times New Roman" w:hAnsi="Times New Roman" w:cs="Times New Roman"/>
          <w:color w:val="000000"/>
          <w:sz w:val="28"/>
          <w:szCs w:val="28"/>
          <w:lang w:val="kk-KZ"/>
        </w:rPr>
        <w:t xml:space="preserve"> – </w:t>
      </w:r>
      <w:r w:rsidRPr="00136A6C">
        <w:rPr>
          <w:rFonts w:ascii="Times New Roman" w:eastAsia="Times New Roman" w:hAnsi="Times New Roman" w:cs="Times New Roman"/>
          <w:color w:val="000000"/>
          <w:sz w:val="28"/>
          <w:szCs w:val="28"/>
          <w:lang w:val="kk-KZ"/>
        </w:rPr>
        <w:t>Қазақстан Республикасы Денсаулық сақтау министрлігі</w:t>
      </w:r>
      <w:r w:rsidR="009D673C" w:rsidRPr="00136A6C">
        <w:rPr>
          <w:rFonts w:ascii="Times New Roman" w:eastAsia="Times New Roman" w:hAnsi="Times New Roman" w:cs="Times New Roman"/>
          <w:color w:val="000000"/>
          <w:sz w:val="28"/>
          <w:szCs w:val="28"/>
          <w:lang w:val="kk-KZ"/>
        </w:rPr>
        <w:t>;</w:t>
      </w:r>
    </w:p>
    <w:p w14:paraId="00000053" w14:textId="187CF94D" w:rsidR="00F906E3" w:rsidRPr="00136A6C" w:rsidRDefault="00BB7089" w:rsidP="00A5441C">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РПДҒПО</w:t>
      </w:r>
      <w:r w:rsidR="009D673C" w:rsidRPr="00136A6C">
        <w:rPr>
          <w:rFonts w:ascii="Times New Roman" w:eastAsia="Times New Roman" w:hAnsi="Times New Roman" w:cs="Times New Roman"/>
          <w:sz w:val="28"/>
          <w:szCs w:val="28"/>
          <w:lang w:val="kk-KZ"/>
        </w:rPr>
        <w:t xml:space="preserve"> - </w:t>
      </w:r>
      <w:r w:rsidRPr="00136A6C">
        <w:rPr>
          <w:rFonts w:ascii="Times New Roman" w:eastAsia="Times New Roman" w:hAnsi="Times New Roman" w:cs="Times New Roman"/>
          <w:sz w:val="28"/>
          <w:szCs w:val="28"/>
          <w:lang w:val="kk-KZ"/>
        </w:rPr>
        <w:t>ҚР ДСМ "Республикалық психикалық денсаулық ғылыми-практикалық орталығы" ШЖҚ РМК</w:t>
      </w:r>
      <w:r w:rsidR="009D673C" w:rsidRPr="00136A6C">
        <w:rPr>
          <w:rFonts w:ascii="Times New Roman" w:eastAsia="Times New Roman" w:hAnsi="Times New Roman" w:cs="Times New Roman"/>
          <w:sz w:val="28"/>
          <w:szCs w:val="28"/>
          <w:lang w:val="kk-KZ"/>
        </w:rPr>
        <w:t xml:space="preserve">; </w:t>
      </w:r>
    </w:p>
    <w:p w14:paraId="00000054" w14:textId="4DA07D50" w:rsidR="00F906E3" w:rsidRPr="00136A6C" w:rsidRDefault="00BB7089" w:rsidP="00A5441C">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lang w:val="kk-KZ"/>
        </w:rPr>
      </w:pPr>
      <w:r w:rsidRPr="00136A6C">
        <w:rPr>
          <w:rFonts w:ascii="Times New Roman" w:eastAsia="Times New Roman" w:hAnsi="Times New Roman" w:cs="Times New Roman"/>
          <w:color w:val="000000"/>
          <w:sz w:val="28"/>
          <w:szCs w:val="28"/>
          <w:lang w:val="kk-KZ"/>
        </w:rPr>
        <w:t>ПДҚ</w:t>
      </w:r>
      <w:r w:rsidR="009D673C" w:rsidRPr="00136A6C">
        <w:rPr>
          <w:rFonts w:ascii="Times New Roman" w:eastAsia="Times New Roman" w:hAnsi="Times New Roman" w:cs="Times New Roman"/>
          <w:color w:val="000000"/>
          <w:sz w:val="28"/>
          <w:szCs w:val="28"/>
          <w:lang w:val="kk-KZ"/>
        </w:rPr>
        <w:t xml:space="preserve"> – </w:t>
      </w:r>
      <w:r w:rsidRPr="00136A6C">
        <w:rPr>
          <w:rFonts w:ascii="Times New Roman" w:eastAsia="Times New Roman" w:hAnsi="Times New Roman" w:cs="Times New Roman"/>
          <w:color w:val="000000"/>
          <w:sz w:val="28"/>
          <w:szCs w:val="28"/>
          <w:lang w:val="kk-KZ"/>
        </w:rPr>
        <w:t>психикалық денсаулық қызметі</w:t>
      </w:r>
    </w:p>
    <w:p w14:paraId="00000055" w14:textId="361D4B6F" w:rsidR="00F906E3" w:rsidRPr="00136A6C" w:rsidRDefault="00BB7089" w:rsidP="00A5441C">
      <w:pPr>
        <w:spacing w:after="0" w:line="240" w:lineRule="auto"/>
        <w:jc w:val="both"/>
        <w:rPr>
          <w:rFonts w:ascii="Times New Roman" w:eastAsia="Times New Roman" w:hAnsi="Times New Roman" w:cs="Times New Roman"/>
          <w:sz w:val="28"/>
          <w:szCs w:val="28"/>
          <w:highlight w:val="yellow"/>
          <w:lang w:val="kk-KZ"/>
        </w:rPr>
      </w:pPr>
      <w:r w:rsidRPr="00136A6C">
        <w:rPr>
          <w:rFonts w:ascii="Times New Roman" w:eastAsia="Times New Roman" w:hAnsi="Times New Roman" w:cs="Times New Roman"/>
          <w:sz w:val="28"/>
          <w:szCs w:val="28"/>
          <w:lang w:val="kk-KZ"/>
        </w:rPr>
        <w:t>АХК</w:t>
      </w:r>
      <w:r w:rsidR="009D673C" w:rsidRPr="00136A6C">
        <w:rPr>
          <w:rFonts w:ascii="Times New Roman" w:eastAsia="Times New Roman" w:hAnsi="Times New Roman" w:cs="Times New Roman"/>
          <w:sz w:val="28"/>
          <w:szCs w:val="28"/>
          <w:lang w:val="kk-KZ"/>
        </w:rPr>
        <w:t xml:space="preserve"> - </w:t>
      </w:r>
      <w:r w:rsidRPr="00136A6C">
        <w:rPr>
          <w:rFonts w:ascii="Times New Roman" w:eastAsia="Times New Roman" w:hAnsi="Times New Roman" w:cs="Times New Roman"/>
          <w:sz w:val="28"/>
          <w:szCs w:val="28"/>
          <w:lang w:val="kk-KZ"/>
        </w:rPr>
        <w:t>ДД</w:t>
      </w:r>
      <w:r w:rsidR="006E0373" w:rsidRPr="00136A6C">
        <w:rPr>
          <w:rFonts w:ascii="Times New Roman" w:eastAsia="Times New Roman" w:hAnsi="Times New Roman" w:cs="Times New Roman"/>
          <w:sz w:val="28"/>
          <w:szCs w:val="28"/>
          <w:lang w:val="kk-KZ"/>
        </w:rPr>
        <w:t>С</w:t>
      </w:r>
      <w:r w:rsidRPr="00136A6C">
        <w:rPr>
          <w:rFonts w:ascii="Times New Roman" w:eastAsia="Times New Roman" w:hAnsi="Times New Roman" w:cs="Times New Roman"/>
          <w:sz w:val="28"/>
          <w:szCs w:val="28"/>
          <w:lang w:val="kk-KZ"/>
        </w:rPr>
        <w:t>Ұ аурулардың халықаралық классификациясы</w:t>
      </w:r>
    </w:p>
    <w:p w14:paraId="00000056" w14:textId="4876B00E" w:rsidR="00F906E3" w:rsidRPr="00136A6C" w:rsidRDefault="009D673C" w:rsidP="00A5441C">
      <w:pPr>
        <w:spacing w:after="0" w:line="240" w:lineRule="auto"/>
        <w:jc w:val="both"/>
        <w:rPr>
          <w:rFonts w:ascii="Times New Roman" w:eastAsia="Times New Roman" w:hAnsi="Times New Roman" w:cs="Times New Roman"/>
          <w:sz w:val="28"/>
          <w:szCs w:val="28"/>
          <w:highlight w:val="yellow"/>
          <w:lang w:val="kk-KZ"/>
        </w:rPr>
      </w:pPr>
      <w:r w:rsidRPr="00136A6C">
        <w:rPr>
          <w:rFonts w:ascii="Times New Roman" w:eastAsia="Times New Roman" w:hAnsi="Times New Roman" w:cs="Times New Roman"/>
          <w:sz w:val="28"/>
          <w:szCs w:val="28"/>
          <w:lang w:val="kk-KZ"/>
        </w:rPr>
        <w:t>DSM (</w:t>
      </w:r>
      <w:proofErr w:type="spellStart"/>
      <w:r w:rsidRPr="00136A6C">
        <w:rPr>
          <w:rFonts w:ascii="Times New Roman" w:eastAsia="Times New Roman" w:hAnsi="Times New Roman" w:cs="Times New Roman"/>
          <w:sz w:val="28"/>
          <w:szCs w:val="28"/>
          <w:lang w:val="kk-KZ"/>
        </w:rPr>
        <w:t>Diagnostic</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and</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Statistical</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Manual</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of</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mental</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disorders</w:t>
      </w:r>
      <w:proofErr w:type="spellEnd"/>
      <w:r w:rsidRPr="00136A6C">
        <w:rPr>
          <w:rFonts w:ascii="Times New Roman" w:eastAsia="Times New Roman" w:hAnsi="Times New Roman" w:cs="Times New Roman"/>
          <w:sz w:val="28"/>
          <w:szCs w:val="28"/>
          <w:lang w:val="kk-KZ"/>
        </w:rPr>
        <w:t xml:space="preserve">) - </w:t>
      </w:r>
      <w:r w:rsidR="00BB7089" w:rsidRPr="00136A6C">
        <w:rPr>
          <w:rFonts w:ascii="Times New Roman" w:eastAsia="Times New Roman" w:hAnsi="Times New Roman" w:cs="Times New Roman"/>
          <w:sz w:val="28"/>
          <w:szCs w:val="28"/>
          <w:lang w:val="kk-KZ"/>
        </w:rPr>
        <w:t>Психикалық бұзылулардың диагностикалық және статистикалық нұсқаулығы..</w:t>
      </w:r>
      <w:r w:rsidRPr="00136A6C">
        <w:rPr>
          <w:rFonts w:ascii="Times New Roman" w:eastAsia="Times New Roman" w:hAnsi="Times New Roman" w:cs="Times New Roman"/>
          <w:sz w:val="28"/>
          <w:szCs w:val="28"/>
          <w:lang w:val="kk-KZ"/>
        </w:rPr>
        <w:t xml:space="preserve"> (</w:t>
      </w:r>
      <w:r w:rsidR="00BB7089" w:rsidRPr="00136A6C">
        <w:rPr>
          <w:rFonts w:ascii="Times New Roman" w:eastAsia="Times New Roman" w:hAnsi="Times New Roman" w:cs="Times New Roman"/>
          <w:sz w:val="28"/>
          <w:szCs w:val="28"/>
          <w:lang w:val="kk-KZ"/>
        </w:rPr>
        <w:t xml:space="preserve">Американдық психиатрлар қауымдастығы әзірлейді және жариялайды </w:t>
      </w:r>
      <w:r w:rsidRPr="00136A6C">
        <w:rPr>
          <w:rFonts w:ascii="Times New Roman" w:eastAsia="Times New Roman" w:hAnsi="Times New Roman" w:cs="Times New Roman"/>
          <w:sz w:val="28"/>
          <w:szCs w:val="28"/>
          <w:lang w:val="kk-KZ"/>
        </w:rPr>
        <w:t>(АПА) (</w:t>
      </w:r>
      <w:proofErr w:type="spellStart"/>
      <w:r w:rsidRPr="00136A6C">
        <w:rPr>
          <w:rFonts w:ascii="Times New Roman" w:eastAsia="Times New Roman" w:hAnsi="Times New Roman" w:cs="Times New Roman"/>
          <w:sz w:val="28"/>
          <w:szCs w:val="28"/>
          <w:lang w:val="kk-KZ"/>
        </w:rPr>
        <w:t>American</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Psychiatric</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Association</w:t>
      </w:r>
      <w:proofErr w:type="spellEnd"/>
      <w:r w:rsidRPr="00136A6C">
        <w:rPr>
          <w:rFonts w:ascii="Times New Roman" w:eastAsia="Times New Roman" w:hAnsi="Times New Roman" w:cs="Times New Roman"/>
          <w:sz w:val="28"/>
          <w:szCs w:val="28"/>
          <w:lang w:val="kk-KZ"/>
        </w:rPr>
        <w:t>, APA).</w:t>
      </w:r>
    </w:p>
    <w:p w14:paraId="00000057" w14:textId="66A00E7F" w:rsidR="00F906E3" w:rsidRPr="00136A6C" w:rsidRDefault="009D673C" w:rsidP="00A5441C">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ПА</w:t>
      </w:r>
      <w:r w:rsidR="00BB7089" w:rsidRPr="00136A6C">
        <w:rPr>
          <w:rFonts w:ascii="Times New Roman" w:eastAsia="Times New Roman" w:hAnsi="Times New Roman" w:cs="Times New Roman"/>
          <w:sz w:val="28"/>
          <w:szCs w:val="28"/>
          <w:lang w:val="kk-KZ"/>
        </w:rPr>
        <w:t>З</w:t>
      </w:r>
      <w:r w:rsidRPr="00136A6C">
        <w:rPr>
          <w:rFonts w:ascii="Times New Roman" w:eastAsia="Times New Roman" w:hAnsi="Times New Roman" w:cs="Times New Roman"/>
          <w:sz w:val="28"/>
          <w:szCs w:val="28"/>
          <w:lang w:val="kk-KZ"/>
        </w:rPr>
        <w:t xml:space="preserve"> – </w:t>
      </w:r>
      <w:proofErr w:type="spellStart"/>
      <w:r w:rsidR="00BB7089" w:rsidRPr="00136A6C">
        <w:rPr>
          <w:rFonts w:ascii="Times New Roman" w:eastAsia="Times New Roman" w:hAnsi="Times New Roman" w:cs="Times New Roman"/>
          <w:sz w:val="28"/>
          <w:szCs w:val="28"/>
          <w:lang w:val="kk-KZ"/>
        </w:rPr>
        <w:t>психоактивті</w:t>
      </w:r>
      <w:proofErr w:type="spellEnd"/>
      <w:r w:rsidR="00BB7089" w:rsidRPr="00136A6C">
        <w:rPr>
          <w:rFonts w:ascii="Times New Roman" w:eastAsia="Times New Roman" w:hAnsi="Times New Roman" w:cs="Times New Roman"/>
          <w:sz w:val="28"/>
          <w:szCs w:val="28"/>
          <w:lang w:val="kk-KZ"/>
        </w:rPr>
        <w:t xml:space="preserve"> заттар</w:t>
      </w:r>
    </w:p>
    <w:p w14:paraId="00000058" w14:textId="08D367E8" w:rsidR="00F906E3" w:rsidRPr="00136A6C" w:rsidRDefault="009D673C" w:rsidP="00A5441C">
      <w:pPr>
        <w:spacing w:after="0" w:line="240" w:lineRule="auto"/>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Д</w:t>
      </w:r>
      <w:r w:rsidR="006E0373" w:rsidRPr="00136A6C">
        <w:rPr>
          <w:rFonts w:ascii="Times New Roman" w:eastAsia="Times New Roman" w:hAnsi="Times New Roman" w:cs="Times New Roman"/>
          <w:sz w:val="28"/>
          <w:szCs w:val="28"/>
          <w:lang w:val="kk-KZ"/>
        </w:rPr>
        <w:t>Ә</w:t>
      </w:r>
      <w:r w:rsidRPr="00136A6C">
        <w:rPr>
          <w:rFonts w:ascii="Times New Roman" w:eastAsia="Times New Roman" w:hAnsi="Times New Roman" w:cs="Times New Roman"/>
          <w:sz w:val="28"/>
          <w:szCs w:val="28"/>
          <w:lang w:val="kk-KZ"/>
        </w:rPr>
        <w:t xml:space="preserve">Э - </w:t>
      </w:r>
      <w:proofErr w:type="spellStart"/>
      <w:r w:rsidR="006E0373" w:rsidRPr="00136A6C">
        <w:rPr>
          <w:rFonts w:ascii="Times New Roman" w:eastAsia="Times New Roman" w:hAnsi="Times New Roman" w:cs="Times New Roman"/>
          <w:sz w:val="28"/>
          <w:szCs w:val="28"/>
          <w:lang w:val="kk-KZ"/>
        </w:rPr>
        <w:t>Деструктивті</w:t>
      </w:r>
      <w:proofErr w:type="spellEnd"/>
      <w:r w:rsidR="006E0373" w:rsidRPr="00136A6C">
        <w:rPr>
          <w:rFonts w:ascii="Times New Roman" w:eastAsia="Times New Roman" w:hAnsi="Times New Roman" w:cs="Times New Roman"/>
          <w:sz w:val="28"/>
          <w:szCs w:val="28"/>
          <w:lang w:val="kk-KZ"/>
        </w:rPr>
        <w:t xml:space="preserve"> әлеуметтік эпидемия</w:t>
      </w:r>
    </w:p>
    <w:p w14:paraId="0000005A" w14:textId="745DFD1B" w:rsidR="00F906E3" w:rsidRPr="00136A6C" w:rsidRDefault="006E0373" w:rsidP="00A5441C">
      <w:pPr>
        <w:spacing w:after="0" w:line="240" w:lineRule="auto"/>
        <w:jc w:val="both"/>
        <w:rPr>
          <w:rFonts w:ascii="Times New Roman" w:eastAsia="Times New Roman" w:hAnsi="Times New Roman" w:cs="Times New Roman"/>
          <w:b/>
          <w:sz w:val="28"/>
          <w:szCs w:val="28"/>
          <w:highlight w:val="yellow"/>
          <w:lang w:val="kk-KZ"/>
        </w:rPr>
      </w:pPr>
      <w:r w:rsidRPr="00136A6C">
        <w:rPr>
          <w:rFonts w:ascii="Times New Roman" w:eastAsia="Times New Roman" w:hAnsi="Times New Roman" w:cs="Times New Roman"/>
          <w:sz w:val="28"/>
          <w:szCs w:val="28"/>
          <w:lang w:val="kk-KZ"/>
        </w:rPr>
        <w:t>ДДСҰ</w:t>
      </w:r>
      <w:r w:rsidR="009D673C" w:rsidRPr="00136A6C">
        <w:rPr>
          <w:rFonts w:ascii="Times New Roman" w:eastAsia="Times New Roman" w:hAnsi="Times New Roman" w:cs="Times New Roman"/>
          <w:sz w:val="28"/>
          <w:szCs w:val="28"/>
          <w:lang w:val="kk-KZ"/>
        </w:rPr>
        <w:t xml:space="preserve"> - </w:t>
      </w:r>
      <w:r w:rsidRPr="00136A6C">
        <w:rPr>
          <w:rFonts w:ascii="Times New Roman" w:eastAsia="Times New Roman" w:hAnsi="Times New Roman" w:cs="Times New Roman"/>
          <w:sz w:val="28"/>
          <w:szCs w:val="28"/>
          <w:lang w:val="kk-KZ"/>
        </w:rPr>
        <w:t>Дүниежүзілік денсаулық сақтау ұйымы</w:t>
      </w:r>
      <w:r w:rsidR="009D673C" w:rsidRPr="00136A6C">
        <w:rPr>
          <w:lang w:val="kk-KZ"/>
        </w:rPr>
        <w:br w:type="page"/>
      </w:r>
    </w:p>
    <w:p w14:paraId="42A328E4" w14:textId="77777777" w:rsidR="00AA37A4" w:rsidRPr="00136A6C" w:rsidRDefault="00AA37A4" w:rsidP="00211F31">
      <w:pPr>
        <w:spacing w:after="0" w:line="240" w:lineRule="auto"/>
        <w:jc w:val="center"/>
        <w:rPr>
          <w:rFonts w:ascii="Times New Roman" w:eastAsia="Times New Roman" w:hAnsi="Times New Roman" w:cs="Times New Roman"/>
          <w:b/>
          <w:sz w:val="28"/>
          <w:szCs w:val="28"/>
          <w:lang w:val="kk-KZ"/>
        </w:rPr>
      </w:pPr>
      <w:r w:rsidRPr="00136A6C">
        <w:rPr>
          <w:rFonts w:ascii="Times New Roman" w:eastAsia="Times New Roman" w:hAnsi="Times New Roman" w:cs="Times New Roman"/>
          <w:b/>
          <w:sz w:val="28"/>
          <w:szCs w:val="28"/>
          <w:lang w:val="kk-KZ"/>
        </w:rPr>
        <w:lastRenderedPageBreak/>
        <w:t>Әдістемелік ұсыныстарда қолданылатын ұғымдар</w:t>
      </w:r>
    </w:p>
    <w:p w14:paraId="1E29B1D5" w14:textId="77777777" w:rsidR="00211F31" w:rsidRDefault="00AA37A4" w:rsidP="00A5441C">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 </w:t>
      </w:r>
    </w:p>
    <w:p w14:paraId="2AB1B635" w14:textId="75782B80" w:rsidR="00AA37A4" w:rsidRPr="00136A6C" w:rsidRDefault="00AA37A4" w:rsidP="00A5441C">
      <w:pPr>
        <w:spacing w:after="0" w:line="240" w:lineRule="auto"/>
        <w:ind w:firstLine="709"/>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Деструктивті</w:t>
      </w:r>
      <w:proofErr w:type="spellEnd"/>
      <w:r w:rsidRPr="00136A6C">
        <w:rPr>
          <w:rFonts w:ascii="Times New Roman" w:eastAsia="Times New Roman" w:hAnsi="Times New Roman" w:cs="Times New Roman"/>
          <w:sz w:val="28"/>
          <w:szCs w:val="28"/>
          <w:lang w:val="kk-KZ"/>
        </w:rPr>
        <w:t xml:space="preserve"> әлеуметтік эпидемия</w:t>
      </w:r>
      <w:r w:rsidR="009D673C" w:rsidRPr="00136A6C">
        <w:rPr>
          <w:rFonts w:ascii="Times New Roman" w:eastAsia="Times New Roman" w:hAnsi="Times New Roman" w:cs="Times New Roman"/>
          <w:sz w:val="28"/>
          <w:szCs w:val="28"/>
          <w:lang w:val="kk-KZ"/>
        </w:rPr>
        <w:t xml:space="preserve"> (Д</w:t>
      </w:r>
      <w:r w:rsidRPr="00136A6C">
        <w:rPr>
          <w:rFonts w:ascii="Times New Roman" w:eastAsia="Times New Roman" w:hAnsi="Times New Roman" w:cs="Times New Roman"/>
          <w:sz w:val="28"/>
          <w:szCs w:val="28"/>
          <w:lang w:val="kk-KZ"/>
        </w:rPr>
        <w:t>Ә</w:t>
      </w:r>
      <w:r w:rsidR="009D673C" w:rsidRPr="00136A6C">
        <w:rPr>
          <w:rFonts w:ascii="Times New Roman" w:eastAsia="Times New Roman" w:hAnsi="Times New Roman" w:cs="Times New Roman"/>
          <w:sz w:val="28"/>
          <w:szCs w:val="28"/>
          <w:lang w:val="kk-KZ"/>
        </w:rPr>
        <w:t xml:space="preserve">Э) - </w:t>
      </w:r>
      <w:r w:rsidRPr="00136A6C">
        <w:rPr>
          <w:rFonts w:ascii="Times New Roman" w:eastAsia="Times New Roman" w:hAnsi="Times New Roman" w:cs="Times New Roman"/>
          <w:sz w:val="28"/>
          <w:szCs w:val="28"/>
          <w:lang w:val="kk-KZ"/>
        </w:rPr>
        <w:t>(ДӘЭ) - таралу ауқымы мен қарқыны, сондай-ақ олардың әкелетін жағымсыз салдары жеке адамға, қоғамға және қалыптасқан әлеуметтік тәртіпке тікелей қауіп төндіретін дағдарысты әлеуметтік құбылыстардың жалпы белгісі ретінде түсініледі.</w:t>
      </w:r>
    </w:p>
    <w:p w14:paraId="0000005D" w14:textId="3B8FD470" w:rsidR="00F906E3" w:rsidRPr="00136A6C" w:rsidRDefault="001C4FE3" w:rsidP="00A5441C">
      <w:pPr>
        <w:spacing w:after="0" w:line="240" w:lineRule="auto"/>
        <w:ind w:firstLine="709"/>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Лудомания</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лат</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Лудо</w:t>
      </w:r>
      <w:proofErr w:type="spellEnd"/>
      <w:r w:rsidRPr="00136A6C">
        <w:rPr>
          <w:rFonts w:ascii="Times New Roman" w:eastAsia="Times New Roman" w:hAnsi="Times New Roman" w:cs="Times New Roman"/>
          <w:sz w:val="28"/>
          <w:szCs w:val="28"/>
          <w:lang w:val="kk-KZ"/>
        </w:rPr>
        <w:t xml:space="preserve"> - ойнаймын + басқа-грек. μα</w:t>
      </w:r>
      <w:proofErr w:type="spellStart"/>
      <w:r w:rsidRPr="00136A6C">
        <w:rPr>
          <w:rFonts w:ascii="Times New Roman" w:eastAsia="Times New Roman" w:hAnsi="Times New Roman" w:cs="Times New Roman"/>
          <w:sz w:val="28"/>
          <w:szCs w:val="28"/>
          <w:lang w:val="kk-KZ"/>
        </w:rPr>
        <w:t>νί</w:t>
      </w:r>
      <w:proofErr w:type="spellEnd"/>
      <w:r w:rsidRPr="00136A6C">
        <w:rPr>
          <w:rFonts w:ascii="Times New Roman" w:eastAsia="Times New Roman" w:hAnsi="Times New Roman" w:cs="Times New Roman"/>
          <w:sz w:val="28"/>
          <w:szCs w:val="28"/>
          <w:lang w:val="kk-KZ"/>
        </w:rPr>
        <w:t>α-ақылсыздық, тартымдылық, сөзбе-сөз ойындарға тартылу), құмар ойындар, ойынға тәуелділік, құмар ойындарға тәуелділік (</w:t>
      </w:r>
      <w:proofErr w:type="spellStart"/>
      <w:r w:rsidRPr="00136A6C">
        <w:rPr>
          <w:rFonts w:ascii="Times New Roman" w:eastAsia="Times New Roman" w:hAnsi="Times New Roman" w:cs="Times New Roman"/>
          <w:sz w:val="28"/>
          <w:szCs w:val="28"/>
          <w:lang w:val="kk-KZ"/>
        </w:rPr>
        <w:t>ағылш</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gambling</w:t>
      </w:r>
      <w:proofErr w:type="spellEnd"/>
      <w:r w:rsidRPr="00136A6C">
        <w:rPr>
          <w:rFonts w:ascii="Times New Roman" w:eastAsia="Times New Roman" w:hAnsi="Times New Roman" w:cs="Times New Roman"/>
          <w:sz w:val="28"/>
          <w:szCs w:val="28"/>
          <w:lang w:val="kk-KZ"/>
        </w:rPr>
        <w:t>-ақша ойыны)</w:t>
      </w:r>
      <w:r w:rsidR="009D673C" w:rsidRPr="00136A6C">
        <w:rPr>
          <w:rFonts w:ascii="Times New Roman" w:eastAsia="Times New Roman" w:hAnsi="Times New Roman" w:cs="Times New Roman"/>
          <w:sz w:val="28"/>
          <w:szCs w:val="28"/>
          <w:lang w:val="kk-KZ"/>
        </w:rPr>
        <w:t xml:space="preserve">— </w:t>
      </w:r>
      <w:proofErr w:type="spellStart"/>
      <w:r w:rsidR="000A7C7B" w:rsidRPr="00136A6C">
        <w:rPr>
          <w:rFonts w:ascii="Times New Roman" w:eastAsia="Times New Roman" w:hAnsi="Times New Roman" w:cs="Times New Roman"/>
          <w:sz w:val="28"/>
          <w:szCs w:val="28"/>
          <w:lang w:val="kk-KZ"/>
        </w:rPr>
        <w:t>Лудомания</w:t>
      </w:r>
      <w:proofErr w:type="spellEnd"/>
      <w:r w:rsidR="000A7C7B" w:rsidRPr="00136A6C">
        <w:rPr>
          <w:rFonts w:ascii="Times New Roman" w:eastAsia="Times New Roman" w:hAnsi="Times New Roman" w:cs="Times New Roman"/>
          <w:sz w:val="28"/>
          <w:szCs w:val="28"/>
          <w:lang w:val="kk-KZ"/>
        </w:rPr>
        <w:t>-құмар ойындарға патологиялық бейімділік, адам өмірінде үстемдік ететін және әлеуметтік, кәсіби, материалдық және отбасылық құндылықтардың төмендеуіне әкелетін құмар ойындарға қатысудың жиі қайталанатын эпизодтарынан тұрады: мұндай адам осы салалардағы өз міндеттеріне тиісті назар аудармайды. Дүниежүзілік денсаулық сақтау ұйымы бұл ауруға патологиялық құмар ойыны деген атау береді. Компьютерлік ойындарға тәуелділікпен шатастырмау керек.</w:t>
      </w:r>
    </w:p>
    <w:p w14:paraId="48C808BD" w14:textId="77777777" w:rsidR="00E24BD9" w:rsidRPr="00136A6C" w:rsidRDefault="009D673C" w:rsidP="00A5441C">
      <w:pPr>
        <w:spacing w:after="0" w:line="240" w:lineRule="auto"/>
        <w:ind w:firstLine="709"/>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Гемблинг</w:t>
      </w:r>
      <w:proofErr w:type="spellEnd"/>
      <w:r w:rsidRPr="00136A6C">
        <w:rPr>
          <w:rFonts w:ascii="Times New Roman" w:eastAsia="Times New Roman" w:hAnsi="Times New Roman" w:cs="Times New Roman"/>
          <w:sz w:val="28"/>
          <w:szCs w:val="28"/>
          <w:lang w:val="kk-KZ"/>
        </w:rPr>
        <w:t xml:space="preserve"> (а</w:t>
      </w:r>
      <w:r w:rsidR="00767F9B" w:rsidRPr="00136A6C">
        <w:rPr>
          <w:rFonts w:ascii="Times New Roman" w:eastAsia="Times New Roman" w:hAnsi="Times New Roman" w:cs="Times New Roman"/>
          <w:sz w:val="28"/>
          <w:szCs w:val="28"/>
          <w:lang w:val="kk-KZ"/>
        </w:rPr>
        <w:t>ғыл</w:t>
      </w:r>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gambling</w:t>
      </w:r>
      <w:proofErr w:type="spellEnd"/>
      <w:r w:rsidRPr="00136A6C">
        <w:rPr>
          <w:rFonts w:ascii="Times New Roman" w:eastAsia="Times New Roman" w:hAnsi="Times New Roman" w:cs="Times New Roman"/>
          <w:sz w:val="28"/>
          <w:szCs w:val="28"/>
          <w:lang w:val="kk-KZ"/>
        </w:rPr>
        <w:t xml:space="preserve"> — </w:t>
      </w:r>
      <w:r w:rsidR="00767F9B" w:rsidRPr="00136A6C">
        <w:rPr>
          <w:rFonts w:ascii="Times New Roman" w:eastAsia="Times New Roman" w:hAnsi="Times New Roman" w:cs="Times New Roman"/>
          <w:sz w:val="28"/>
          <w:szCs w:val="28"/>
          <w:lang w:val="kk-KZ"/>
        </w:rPr>
        <w:t>құмар ойын</w:t>
      </w:r>
      <w:r w:rsidRPr="00136A6C">
        <w:rPr>
          <w:rFonts w:ascii="Times New Roman" w:eastAsia="Times New Roman" w:hAnsi="Times New Roman" w:cs="Times New Roman"/>
          <w:sz w:val="28"/>
          <w:szCs w:val="28"/>
          <w:lang w:val="kk-KZ"/>
        </w:rPr>
        <w:t xml:space="preserve">) - </w:t>
      </w:r>
      <w:r w:rsidR="00E24BD9" w:rsidRPr="00136A6C">
        <w:rPr>
          <w:rFonts w:ascii="Times New Roman" w:eastAsia="Times New Roman" w:hAnsi="Times New Roman" w:cs="Times New Roman"/>
          <w:sz w:val="28"/>
          <w:szCs w:val="28"/>
          <w:lang w:val="kk-KZ"/>
        </w:rPr>
        <w:t xml:space="preserve">Құмар ойыны (ағыл. </w:t>
      </w:r>
      <w:proofErr w:type="spellStart"/>
      <w:r w:rsidR="00E24BD9" w:rsidRPr="00136A6C">
        <w:rPr>
          <w:rFonts w:ascii="Times New Roman" w:eastAsia="Times New Roman" w:hAnsi="Times New Roman" w:cs="Times New Roman"/>
          <w:sz w:val="28"/>
          <w:szCs w:val="28"/>
          <w:lang w:val="kk-KZ"/>
        </w:rPr>
        <w:t>gambling</w:t>
      </w:r>
      <w:proofErr w:type="spellEnd"/>
      <w:r w:rsidR="00E24BD9" w:rsidRPr="00136A6C">
        <w:rPr>
          <w:rFonts w:ascii="Times New Roman" w:eastAsia="Times New Roman" w:hAnsi="Times New Roman" w:cs="Times New Roman"/>
          <w:sz w:val="28"/>
          <w:szCs w:val="28"/>
          <w:lang w:val="kk-KZ"/>
        </w:rPr>
        <w:t xml:space="preserve"> – кездейсоқ ойын) – ағылшын тіліндегі терминнің сөзбе-сөз аудармасы, ол медициналық және танымал әдебиеттерде құмар ойынына қатысты хоббиге қатысты жиі қолданылады.</w:t>
      </w:r>
    </w:p>
    <w:p w14:paraId="5DEC9707" w14:textId="77777777" w:rsidR="00E24BD9" w:rsidRPr="00136A6C" w:rsidRDefault="00E24BD9" w:rsidP="00A5441C">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Патологиялық </w:t>
      </w:r>
      <w:proofErr w:type="spellStart"/>
      <w:r w:rsidRPr="00136A6C">
        <w:rPr>
          <w:rFonts w:ascii="Times New Roman" w:eastAsia="Times New Roman" w:hAnsi="Times New Roman" w:cs="Times New Roman"/>
          <w:sz w:val="28"/>
          <w:szCs w:val="28"/>
          <w:lang w:val="kk-KZ"/>
        </w:rPr>
        <w:t>гемблинг</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лудомания</w:t>
      </w:r>
      <w:proofErr w:type="spellEnd"/>
      <w:r w:rsidRPr="00136A6C">
        <w:rPr>
          <w:rFonts w:ascii="Times New Roman" w:eastAsia="Times New Roman" w:hAnsi="Times New Roman" w:cs="Times New Roman"/>
          <w:sz w:val="28"/>
          <w:szCs w:val="28"/>
          <w:lang w:val="kk-KZ"/>
        </w:rPr>
        <w:t>) – құмар ойындарға тәуелділіктен болатын бұзылыс (негізінен желіден тыс немесе негізінен онлайн режимінде).</w:t>
      </w:r>
    </w:p>
    <w:p w14:paraId="00000060" w14:textId="0BD3611E" w:rsidR="00F906E3" w:rsidRPr="00136A6C" w:rsidRDefault="00E24BD9" w:rsidP="00A5441C">
      <w:pPr>
        <w:spacing w:after="0" w:line="240" w:lineRule="auto"/>
        <w:ind w:firstLine="709"/>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Гейминг</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ағылш</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gaming</w:t>
      </w:r>
      <w:proofErr w:type="spellEnd"/>
      <w:r w:rsidRPr="00136A6C">
        <w:rPr>
          <w:rFonts w:ascii="Times New Roman" w:eastAsia="Times New Roman" w:hAnsi="Times New Roman" w:cs="Times New Roman"/>
          <w:sz w:val="28"/>
          <w:szCs w:val="28"/>
          <w:lang w:val="kk-KZ"/>
        </w:rPr>
        <w:t xml:space="preserve"> – ойындар) – ағылшын тіліндегі терминнің сөзбе-сөз аудармасы және цифрлық немесе бейне форматтағы виртуалды ойындарға деген құмарлықты немесе ойын әрекетін білдіреді.</w:t>
      </w:r>
    </w:p>
    <w:p w14:paraId="00000061" w14:textId="42F6A98D" w:rsidR="00F906E3" w:rsidRPr="00136A6C" w:rsidRDefault="009D673C" w:rsidP="00A5441C">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Патологи</w:t>
      </w:r>
      <w:r w:rsidR="00E24BD9" w:rsidRPr="00136A6C">
        <w:rPr>
          <w:rFonts w:ascii="Times New Roman" w:eastAsia="Times New Roman" w:hAnsi="Times New Roman" w:cs="Times New Roman"/>
          <w:sz w:val="28"/>
          <w:szCs w:val="28"/>
          <w:lang w:val="kk-KZ"/>
        </w:rPr>
        <w:t>ялық</w:t>
      </w:r>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гейминг</w:t>
      </w:r>
      <w:proofErr w:type="spellEnd"/>
      <w:r w:rsidRPr="00136A6C">
        <w:rPr>
          <w:rFonts w:ascii="Times New Roman" w:eastAsia="Times New Roman" w:hAnsi="Times New Roman" w:cs="Times New Roman"/>
          <w:sz w:val="28"/>
          <w:szCs w:val="28"/>
          <w:lang w:val="kk-KZ"/>
        </w:rPr>
        <w:t xml:space="preserve"> </w:t>
      </w:r>
      <w:r w:rsidR="00E24BD9" w:rsidRPr="00136A6C">
        <w:rPr>
          <w:rFonts w:ascii="Times New Roman" w:eastAsia="Times New Roman" w:hAnsi="Times New Roman" w:cs="Times New Roman"/>
          <w:sz w:val="28"/>
          <w:szCs w:val="28"/>
          <w:lang w:val="kk-KZ"/>
        </w:rPr>
        <w:t>– компьютерлік ойындарға (негізінен желіден тыс немесе негізінен онлайн) тәуелділіктен болатын бұзылыс.</w:t>
      </w:r>
    </w:p>
    <w:p w14:paraId="00000062" w14:textId="47416123" w:rsidR="00F906E3" w:rsidRPr="00136A6C" w:rsidRDefault="009D673C" w:rsidP="00A5441C">
      <w:pPr>
        <w:spacing w:line="240" w:lineRule="auto"/>
        <w:ind w:firstLine="709"/>
        <w:jc w:val="both"/>
        <w:rPr>
          <w:rFonts w:ascii="Times New Roman" w:eastAsia="Times New Roman" w:hAnsi="Times New Roman" w:cs="Times New Roman"/>
          <w:sz w:val="28"/>
          <w:szCs w:val="28"/>
          <w:lang w:val="kk-KZ"/>
        </w:rPr>
      </w:pPr>
      <w:r w:rsidRPr="00136A6C">
        <w:rPr>
          <w:lang w:val="kk-KZ"/>
        </w:rPr>
        <w:br w:type="page"/>
      </w:r>
    </w:p>
    <w:p w14:paraId="4F2E4B46" w14:textId="6628FBDA" w:rsidR="00E24BD9" w:rsidRPr="00136A6C" w:rsidRDefault="00E24BD9" w:rsidP="00211F31">
      <w:pPr>
        <w:tabs>
          <w:tab w:val="left" w:pos="5595"/>
        </w:tabs>
        <w:spacing w:after="0" w:line="240" w:lineRule="auto"/>
        <w:jc w:val="center"/>
        <w:rPr>
          <w:rFonts w:ascii="Times New Roman" w:eastAsia="Times New Roman" w:hAnsi="Times New Roman" w:cs="Times New Roman"/>
          <w:b/>
          <w:sz w:val="28"/>
          <w:szCs w:val="28"/>
          <w:lang w:val="kk-KZ"/>
        </w:rPr>
      </w:pPr>
      <w:bookmarkStart w:id="1" w:name="_3znysh7"/>
      <w:bookmarkEnd w:id="1"/>
      <w:r w:rsidRPr="00136A6C">
        <w:rPr>
          <w:rFonts w:ascii="Times New Roman" w:eastAsia="Times New Roman" w:hAnsi="Times New Roman" w:cs="Times New Roman"/>
          <w:b/>
          <w:sz w:val="28"/>
          <w:szCs w:val="28"/>
          <w:lang w:val="kk-KZ"/>
        </w:rPr>
        <w:lastRenderedPageBreak/>
        <w:t>КІРІСПЕ</w:t>
      </w:r>
    </w:p>
    <w:p w14:paraId="7E690E89" w14:textId="77777777" w:rsidR="00211F31" w:rsidRDefault="00211F31" w:rsidP="00A5441C">
      <w:pPr>
        <w:spacing w:after="0" w:line="240" w:lineRule="auto"/>
        <w:ind w:firstLine="350"/>
        <w:jc w:val="both"/>
        <w:rPr>
          <w:rFonts w:ascii="Times New Roman" w:eastAsia="Times New Roman" w:hAnsi="Times New Roman" w:cs="Times New Roman"/>
          <w:sz w:val="28"/>
          <w:szCs w:val="28"/>
          <w:lang w:val="kk-KZ"/>
        </w:rPr>
      </w:pPr>
    </w:p>
    <w:p w14:paraId="36205C05" w14:textId="19F3F8A6" w:rsidR="00C62A5C" w:rsidRPr="00136A6C" w:rsidRDefault="00C62A5C" w:rsidP="00211F31">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Осы әдістемелік ұсынымдар «Қазақстан Республикасында заңсыз ойын бизнесі мен л</w:t>
      </w:r>
      <w:r w:rsidR="00EF5CEA">
        <w:rPr>
          <w:rFonts w:ascii="Times New Roman" w:eastAsia="Times New Roman" w:hAnsi="Times New Roman" w:cs="Times New Roman"/>
          <w:sz w:val="28"/>
          <w:szCs w:val="28"/>
          <w:lang w:val="kk-KZ"/>
        </w:rPr>
        <w:t>у</w:t>
      </w:r>
      <w:r w:rsidRPr="00136A6C">
        <w:rPr>
          <w:rFonts w:ascii="Times New Roman" w:eastAsia="Times New Roman" w:hAnsi="Times New Roman" w:cs="Times New Roman"/>
          <w:sz w:val="28"/>
          <w:szCs w:val="28"/>
          <w:lang w:val="kk-KZ"/>
        </w:rPr>
        <w:t>доманияға қарсы іс – қимыл жөніндегі 2024-2026 жылдарға арналған кешенді жоспарын бекіту туралы» Қазақстан Республикасы Үкіметінің 2024 жылғы 31 мамырдағы № 432 қаулысын іске асыру мақсатында Қазақстан Республикасы Туризм және спорт министрлігі Туризм индустриясы комитеті төрағасының м. а. 18.07.2024 № 30 бұйрығының негізінде әзірленді.</w:t>
      </w:r>
    </w:p>
    <w:p w14:paraId="066A5D36" w14:textId="6340483D" w:rsidR="00200F5F" w:rsidRPr="00136A6C" w:rsidRDefault="00200F5F" w:rsidP="00211F31">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Ойынға тәуелділік бүкіл әлемдегі қоғамдық денсаулықтың маңызды мәселелерінің бірі болып табылады және оның таралуы әлеуметтік-мәдени және экономикалық факторларға байланысты өзгеруі мүмкін. Құмар ойындар мен құмар ойындарға қатысты мінез-құлқы, соның ішінде лудомания, ойын мекемелері мен интернет-құмар платформаларының қол жетімділігі жоғары елдерде кең таралуы мүмкін. АҚШ-тың құмар ойындар жөніндегі ұлттық қауымдастығы планетаның кез-келген тұрғыны 48% ықтималдықпен ойыншы бола алатындығын атап өтті.</w:t>
      </w:r>
    </w:p>
    <w:p w14:paraId="2EDA9C04" w14:textId="77777777" w:rsidR="00D046E8" w:rsidRPr="00136A6C" w:rsidRDefault="00D046E8" w:rsidP="00211F31">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Бұл бұзылу көптеген сағаттар бойы ойын ойнаумен байланысты ауыр физикалық зардаптарға әкеледі, мысалы, шаршау, сусыздандыру, бұл ауруға және тіпті өлімге әкелуі мүмкін. Сырттай, құмар ойындарға тәуелділер уақыт өте келе </w:t>
      </w:r>
      <w:proofErr w:type="spellStart"/>
      <w:r w:rsidRPr="00136A6C">
        <w:rPr>
          <w:rFonts w:ascii="Times New Roman" w:eastAsia="Times New Roman" w:hAnsi="Times New Roman" w:cs="Times New Roman"/>
          <w:sz w:val="28"/>
          <w:szCs w:val="28"/>
          <w:lang w:val="kk-KZ"/>
        </w:rPr>
        <w:t>психоактивті</w:t>
      </w:r>
      <w:proofErr w:type="spellEnd"/>
      <w:r w:rsidRPr="00136A6C">
        <w:rPr>
          <w:rFonts w:ascii="Times New Roman" w:eastAsia="Times New Roman" w:hAnsi="Times New Roman" w:cs="Times New Roman"/>
          <w:sz w:val="28"/>
          <w:szCs w:val="28"/>
          <w:lang w:val="kk-KZ"/>
        </w:rPr>
        <w:t xml:space="preserve"> заттарға тәуелді адамдарға ұқсайды: ауру көрініс, көздің астындағы шеңберлер мен сөмкелер, сау емес өң, әл-ауқаттың нашарлауы. Ойынға тәуелділік басқа химиялық тәуелділіктердің дамуын қоздырады және </w:t>
      </w:r>
      <w:proofErr w:type="spellStart"/>
      <w:r w:rsidRPr="00136A6C">
        <w:rPr>
          <w:rFonts w:ascii="Times New Roman" w:eastAsia="Times New Roman" w:hAnsi="Times New Roman" w:cs="Times New Roman"/>
          <w:sz w:val="28"/>
          <w:szCs w:val="28"/>
          <w:lang w:val="kk-KZ"/>
        </w:rPr>
        <w:t>суицидке</w:t>
      </w:r>
      <w:proofErr w:type="spellEnd"/>
      <w:r w:rsidRPr="00136A6C">
        <w:rPr>
          <w:rFonts w:ascii="Times New Roman" w:eastAsia="Times New Roman" w:hAnsi="Times New Roman" w:cs="Times New Roman"/>
          <w:sz w:val="28"/>
          <w:szCs w:val="28"/>
          <w:lang w:val="kk-KZ"/>
        </w:rPr>
        <w:t xml:space="preserve"> әкелуі мүмкін.</w:t>
      </w:r>
    </w:p>
    <w:p w14:paraId="3542D58E" w14:textId="77777777" w:rsidR="008F083C" w:rsidRPr="00136A6C" w:rsidRDefault="008F083C" w:rsidP="00211F31">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Құмар ойындарға тәуелділіктің жағымсыз салдары анық. Дегенмен, бұл аурудың алдын алу да өте маңызды және жүйелі түрде жүргізілуі керек. Өкінішке орай, қазіргі уақытта құмар ойындарға тәуелділікті анықтауға және алдын алуға бағытталған әрекеттердің бірыңғай алгоритмі әзірленбеген. Құмар ойындарға тәуелділік тек медициналық мәселе ғана емес, жалпы қоғамның проблемасы болып табылады және тек бірлескен күш-жігер арқылы бұл мәселені шешуге болады.</w:t>
      </w:r>
    </w:p>
    <w:p w14:paraId="0A853922" w14:textId="77777777" w:rsidR="008F083C" w:rsidRPr="00136A6C" w:rsidRDefault="008F083C" w:rsidP="00211F31">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Осыған байланысты әдістемелік ұсынымдар </w:t>
      </w: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алдын алуға бағытталған жоғары өзектілікке ие. Оқушылар, студенттер және жастардың басқа санаттары арасында құмар ойындарға патологиялық бейімділіктің тиімді бастапқы профилактикасының ғылыми негізделген стратегиялары мен халықаралық стандарттарын қамтитын кешенді тәсілді қолдану бойынша нақты шаралар келтірілген.</w:t>
      </w:r>
    </w:p>
    <w:p w14:paraId="18FD2800" w14:textId="18ADED22" w:rsidR="008F083C" w:rsidRPr="00136A6C" w:rsidRDefault="008F083C" w:rsidP="00211F31">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Әдістемелік ұсынымдар Қазақстан Республикасында заңсыз ойын және </w:t>
      </w:r>
      <w:r w:rsidR="00744AE9" w:rsidRPr="00136A6C">
        <w:rPr>
          <w:rFonts w:ascii="Times New Roman" w:eastAsia="Times New Roman" w:hAnsi="Times New Roman" w:cs="Times New Roman"/>
          <w:sz w:val="28"/>
          <w:szCs w:val="28"/>
          <w:lang w:val="kk-KZ"/>
        </w:rPr>
        <w:t>лудоманияға</w:t>
      </w:r>
      <w:r w:rsidRPr="00136A6C">
        <w:rPr>
          <w:rFonts w:ascii="Times New Roman" w:eastAsia="Times New Roman" w:hAnsi="Times New Roman" w:cs="Times New Roman"/>
          <w:sz w:val="28"/>
          <w:szCs w:val="28"/>
          <w:lang w:val="kk-KZ"/>
        </w:rPr>
        <w:t xml:space="preserve"> қарсы </w:t>
      </w:r>
      <w:r w:rsidR="00744AE9" w:rsidRPr="00136A6C">
        <w:rPr>
          <w:rFonts w:ascii="Times New Roman" w:eastAsia="Times New Roman" w:hAnsi="Times New Roman" w:cs="Times New Roman"/>
          <w:sz w:val="28"/>
          <w:szCs w:val="28"/>
          <w:lang w:val="kk-KZ"/>
        </w:rPr>
        <w:t>іс-қимыл жөніндегі</w:t>
      </w:r>
      <w:r w:rsidRPr="00136A6C">
        <w:rPr>
          <w:rFonts w:ascii="Times New Roman" w:eastAsia="Times New Roman" w:hAnsi="Times New Roman" w:cs="Times New Roman"/>
          <w:sz w:val="28"/>
          <w:szCs w:val="28"/>
          <w:lang w:val="kk-KZ"/>
        </w:rPr>
        <w:t xml:space="preserve"> кешенді жоспар</w:t>
      </w:r>
      <w:r w:rsidR="00744AE9" w:rsidRPr="00136A6C">
        <w:rPr>
          <w:rFonts w:ascii="Times New Roman" w:eastAsia="Times New Roman" w:hAnsi="Times New Roman" w:cs="Times New Roman"/>
          <w:sz w:val="28"/>
          <w:szCs w:val="28"/>
          <w:lang w:val="kk-KZ"/>
        </w:rPr>
        <w:t>ды</w:t>
      </w:r>
      <w:r w:rsidRPr="00136A6C">
        <w:rPr>
          <w:rFonts w:ascii="Times New Roman" w:eastAsia="Times New Roman" w:hAnsi="Times New Roman" w:cs="Times New Roman"/>
          <w:sz w:val="28"/>
          <w:szCs w:val="28"/>
          <w:lang w:val="kk-KZ"/>
        </w:rPr>
        <w:t xml:space="preserve"> іске асыруға қатысатын мамандарға арналған және келесі мақсаттарда пайдаланылуы мүмкін:</w:t>
      </w:r>
    </w:p>
    <w:p w14:paraId="58D81BEB" w14:textId="75B3FEDA" w:rsidR="00605100" w:rsidRPr="00136A6C" w:rsidRDefault="00605100" w:rsidP="00211F31">
      <w:pPr>
        <w:numPr>
          <w:ilvl w:val="0"/>
          <w:numId w:val="6"/>
        </w:numPr>
        <w:pBdr>
          <w:top w:val="nil"/>
          <w:left w:val="nil"/>
          <w:bottom w:val="nil"/>
          <w:right w:val="nil"/>
          <w:between w:val="nil"/>
        </w:pBdr>
        <w:spacing w:after="0" w:line="240" w:lineRule="auto"/>
        <w:ind w:left="0" w:firstLine="709"/>
        <w:jc w:val="both"/>
        <w:rPr>
          <w:color w:val="000000"/>
          <w:sz w:val="28"/>
          <w:szCs w:val="28"/>
          <w:lang w:val="kk-KZ"/>
        </w:rPr>
      </w:pPr>
      <w:r w:rsidRPr="00136A6C">
        <w:rPr>
          <w:rFonts w:ascii="Times New Roman" w:eastAsia="Times New Roman" w:hAnsi="Times New Roman" w:cs="Times New Roman"/>
          <w:color w:val="000000"/>
          <w:sz w:val="28"/>
          <w:szCs w:val="28"/>
          <w:lang w:val="kk-KZ"/>
        </w:rPr>
        <w:t xml:space="preserve"> семинарлар, тренингтер өткізу, сондай-ақ оларды интернет-ресурстар мен әлеуметтік желілерде орналастыру үшін ойынға тәуелділіктің алдын алу бойынша электронды буклеттер мен </w:t>
      </w:r>
      <w:proofErr w:type="spellStart"/>
      <w:r w:rsidRPr="00136A6C">
        <w:rPr>
          <w:rFonts w:ascii="Times New Roman" w:eastAsia="Times New Roman" w:hAnsi="Times New Roman" w:cs="Times New Roman"/>
          <w:color w:val="000000"/>
          <w:sz w:val="28"/>
          <w:szCs w:val="28"/>
          <w:lang w:val="kk-KZ"/>
        </w:rPr>
        <w:t>инфографика</w:t>
      </w:r>
      <w:proofErr w:type="spellEnd"/>
      <w:r w:rsidRPr="00136A6C">
        <w:rPr>
          <w:rFonts w:ascii="Times New Roman" w:eastAsia="Times New Roman" w:hAnsi="Times New Roman" w:cs="Times New Roman"/>
          <w:color w:val="000000"/>
          <w:sz w:val="28"/>
          <w:szCs w:val="28"/>
          <w:lang w:val="kk-KZ"/>
        </w:rPr>
        <w:t xml:space="preserve"> әзірлеу;</w:t>
      </w:r>
    </w:p>
    <w:p w14:paraId="61A35D15" w14:textId="5336DDE6" w:rsidR="009D5A23" w:rsidRPr="00136A6C" w:rsidRDefault="009D5A23" w:rsidP="00211F31">
      <w:pPr>
        <w:numPr>
          <w:ilvl w:val="0"/>
          <w:numId w:val="6"/>
        </w:numPr>
        <w:pBdr>
          <w:top w:val="nil"/>
          <w:left w:val="nil"/>
          <w:bottom w:val="nil"/>
          <w:right w:val="nil"/>
          <w:between w:val="nil"/>
        </w:pBdr>
        <w:spacing w:after="0" w:line="240" w:lineRule="auto"/>
        <w:ind w:left="0" w:firstLine="709"/>
        <w:jc w:val="both"/>
        <w:rPr>
          <w:color w:val="000000"/>
          <w:sz w:val="28"/>
          <w:szCs w:val="28"/>
          <w:lang w:val="kk-KZ"/>
        </w:rPr>
      </w:pPr>
      <w:r w:rsidRPr="00136A6C">
        <w:rPr>
          <w:rFonts w:ascii="Times New Roman" w:eastAsia="Times New Roman" w:hAnsi="Times New Roman" w:cs="Times New Roman"/>
          <w:color w:val="000000"/>
          <w:sz w:val="28"/>
          <w:szCs w:val="28"/>
          <w:lang w:val="kk-KZ"/>
        </w:rPr>
        <w:lastRenderedPageBreak/>
        <w:t xml:space="preserve"> оқушылармен, студенттермен және азаматтардың басқа да санаттарымен жұмыс істеу үшін </w:t>
      </w:r>
      <w:proofErr w:type="spellStart"/>
      <w:r w:rsidRPr="00136A6C">
        <w:rPr>
          <w:rFonts w:ascii="Times New Roman" w:eastAsia="Times New Roman" w:hAnsi="Times New Roman" w:cs="Times New Roman"/>
          <w:color w:val="000000"/>
          <w:sz w:val="28"/>
          <w:szCs w:val="28"/>
          <w:lang w:val="kk-KZ"/>
        </w:rPr>
        <w:t>лудоманияның</w:t>
      </w:r>
      <w:proofErr w:type="spellEnd"/>
      <w:r w:rsidRPr="00136A6C">
        <w:rPr>
          <w:rFonts w:ascii="Times New Roman" w:eastAsia="Times New Roman" w:hAnsi="Times New Roman" w:cs="Times New Roman"/>
          <w:color w:val="000000"/>
          <w:sz w:val="28"/>
          <w:szCs w:val="28"/>
          <w:lang w:val="kk-KZ"/>
        </w:rPr>
        <w:t xml:space="preserve"> алдын алу бойынша жаттықтырушыларды оқытуды ұйымдастыру;</w:t>
      </w:r>
    </w:p>
    <w:p w14:paraId="502E1DFF" w14:textId="77777777" w:rsidR="009D5A23" w:rsidRPr="00136A6C" w:rsidRDefault="009D5A23" w:rsidP="00211F31">
      <w:pPr>
        <w:numPr>
          <w:ilvl w:val="0"/>
          <w:numId w:val="6"/>
        </w:numPr>
        <w:pBdr>
          <w:top w:val="nil"/>
          <w:left w:val="nil"/>
          <w:bottom w:val="nil"/>
          <w:right w:val="nil"/>
          <w:between w:val="nil"/>
        </w:pBdr>
        <w:spacing w:after="0" w:line="240" w:lineRule="auto"/>
        <w:ind w:left="0" w:firstLine="709"/>
        <w:jc w:val="both"/>
        <w:rPr>
          <w:color w:val="000000"/>
          <w:sz w:val="28"/>
          <w:szCs w:val="28"/>
          <w:lang w:val="kk-KZ"/>
        </w:rPr>
      </w:pPr>
      <w:r w:rsidRPr="00136A6C">
        <w:rPr>
          <w:rFonts w:ascii="Times New Roman" w:eastAsia="Times New Roman" w:hAnsi="Times New Roman" w:cs="Times New Roman"/>
          <w:color w:val="000000"/>
          <w:sz w:val="28"/>
          <w:szCs w:val="28"/>
          <w:lang w:val="kk-KZ"/>
        </w:rPr>
        <w:t>кәмелетке толмағандар мен олардың ата-аналарына, жоғары оқу орындарының студенттеріне және жастарға ойынға тәуелділіктің жағымсыз салдары туралы тәрбиелік шаралар кешенін жүзеге асыру (сабақ, сынып сағаттары, тәрбиелік іс-шаралар, тренингтер);</w:t>
      </w:r>
    </w:p>
    <w:p w14:paraId="7BFB8B12" w14:textId="7C132C91" w:rsidR="009D5A23" w:rsidRPr="00136A6C" w:rsidRDefault="009D5A23" w:rsidP="00211F31">
      <w:pPr>
        <w:numPr>
          <w:ilvl w:val="0"/>
          <w:numId w:val="6"/>
        </w:numPr>
        <w:pBdr>
          <w:top w:val="nil"/>
          <w:left w:val="nil"/>
          <w:bottom w:val="nil"/>
          <w:right w:val="nil"/>
          <w:between w:val="nil"/>
        </w:pBdr>
        <w:spacing w:after="0" w:line="240" w:lineRule="auto"/>
        <w:ind w:left="0" w:firstLine="709"/>
        <w:jc w:val="both"/>
        <w:rPr>
          <w:color w:val="000000"/>
          <w:sz w:val="28"/>
          <w:szCs w:val="28"/>
          <w:lang w:val="kk-KZ"/>
        </w:rPr>
      </w:pPr>
      <w:r w:rsidRPr="00136A6C">
        <w:rPr>
          <w:rFonts w:ascii="Times New Roman" w:eastAsia="Times New Roman" w:hAnsi="Times New Roman" w:cs="Times New Roman"/>
          <w:color w:val="000000"/>
          <w:sz w:val="28"/>
          <w:szCs w:val="28"/>
          <w:lang w:val="kk-KZ"/>
        </w:rPr>
        <w:t xml:space="preserve"> ойынға тәуелділік белгілерінің бар-жоғын анықтау бойынша білім алушылардың диагностикасы;</w:t>
      </w:r>
    </w:p>
    <w:p w14:paraId="00000076" w14:textId="3461AA8F" w:rsidR="00F906E3" w:rsidRPr="00136A6C" w:rsidRDefault="00A84432" w:rsidP="003F6532">
      <w:pPr>
        <w:pStyle w:val="1"/>
        <w:ind w:firstLine="0"/>
        <w:rPr>
          <w:lang w:val="kk-KZ"/>
        </w:rPr>
      </w:pPr>
      <w:bookmarkStart w:id="2" w:name="_tyjcwt" w:colFirst="0" w:colLast="0"/>
      <w:bookmarkEnd w:id="2"/>
      <w:r w:rsidRPr="00136A6C">
        <w:rPr>
          <w:rFonts w:ascii="Segoe UI Emoji" w:hAnsi="Segoe UI Emoji" w:cs="Segoe UI Emoji"/>
          <w:b w:val="0"/>
          <w:color w:val="000000"/>
          <w:lang w:val="kk-KZ"/>
        </w:rPr>
        <w:t>✔</w:t>
      </w:r>
      <w:r w:rsidRPr="00136A6C">
        <w:rPr>
          <w:b w:val="0"/>
          <w:color w:val="000000"/>
          <w:lang w:val="kk-KZ"/>
        </w:rPr>
        <w:t xml:space="preserve"> </w:t>
      </w:r>
      <w:r w:rsidRPr="00136A6C">
        <w:rPr>
          <w:b w:val="0"/>
          <w:color w:val="000000"/>
          <w:lang w:val="kk-KZ"/>
        </w:rPr>
        <w:tab/>
        <w:t>құмар ойындарға тәуелділерді емдеу және медициналық-әлеуметтік оңалту.</w:t>
      </w:r>
      <w:r w:rsidR="009D673C" w:rsidRPr="00136A6C">
        <w:rPr>
          <w:lang w:val="kk-KZ"/>
        </w:rPr>
        <w:br w:type="page"/>
      </w:r>
      <w:r w:rsidR="007F29F0" w:rsidRPr="00136A6C">
        <w:rPr>
          <w:lang w:val="kk-KZ"/>
        </w:rPr>
        <w:lastRenderedPageBreak/>
        <w:t>НЕГІЗГІ БӨЛІМ</w:t>
      </w:r>
    </w:p>
    <w:p w14:paraId="00000077" w14:textId="77777777" w:rsidR="00F906E3" w:rsidRPr="00136A6C" w:rsidRDefault="00F906E3" w:rsidP="00A5441C">
      <w:pPr>
        <w:spacing w:after="0" w:line="240" w:lineRule="auto"/>
        <w:ind w:firstLine="350"/>
        <w:jc w:val="both"/>
        <w:rPr>
          <w:rFonts w:ascii="Times New Roman" w:eastAsia="Times New Roman" w:hAnsi="Times New Roman" w:cs="Times New Roman"/>
          <w:color w:val="000000"/>
          <w:sz w:val="28"/>
          <w:szCs w:val="28"/>
          <w:lang w:val="kk-KZ"/>
        </w:rPr>
      </w:pPr>
    </w:p>
    <w:p w14:paraId="00000079" w14:textId="22A1AAC4" w:rsidR="00F906E3" w:rsidRPr="00136A6C" w:rsidRDefault="003F6532" w:rsidP="003F6532">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Осы</w:t>
      </w:r>
      <w:r w:rsidR="007F29F0" w:rsidRPr="00136A6C">
        <w:rPr>
          <w:rFonts w:ascii="Times New Roman" w:eastAsia="Times New Roman" w:hAnsi="Times New Roman" w:cs="Times New Roman"/>
          <w:bCs/>
          <w:sz w:val="28"/>
          <w:szCs w:val="28"/>
          <w:lang w:val="kk-KZ"/>
        </w:rPr>
        <w:t xml:space="preserve"> әдістемелік ұсынымның </w:t>
      </w:r>
      <w:r w:rsidR="007F29F0" w:rsidRPr="00136A6C">
        <w:rPr>
          <w:rFonts w:ascii="Times New Roman" w:eastAsia="Times New Roman" w:hAnsi="Times New Roman" w:cs="Times New Roman"/>
          <w:b/>
          <w:sz w:val="28"/>
          <w:szCs w:val="28"/>
          <w:lang w:val="kk-KZ"/>
        </w:rPr>
        <w:t>мақсаты</w:t>
      </w:r>
      <w:r w:rsidR="007F29F0" w:rsidRPr="00136A6C">
        <w:rPr>
          <w:rFonts w:ascii="Times New Roman" w:eastAsia="Times New Roman" w:hAnsi="Times New Roman" w:cs="Times New Roman"/>
          <w:bCs/>
          <w:sz w:val="28"/>
          <w:szCs w:val="28"/>
          <w:lang w:val="kk-KZ"/>
        </w:rPr>
        <w:t xml:space="preserve"> мектеп оқушылары, студенттер және жастардың басқа санаттары арасында құмар ойындарға патологиялық бейімділіктің тиімді бастапқы профилактикасының ғылыми негізделген стратегиялары мен халықаралық стандарттарын қамтитын кешенді тәсілді қолдану бойынша нақты шаралармен танысу болып табылады.</w:t>
      </w:r>
    </w:p>
    <w:p w14:paraId="16225F4B" w14:textId="77777777" w:rsidR="007F29F0" w:rsidRPr="00136A6C" w:rsidRDefault="007F29F0" w:rsidP="003F6532">
      <w:pPr>
        <w:spacing w:after="0" w:line="240" w:lineRule="auto"/>
        <w:ind w:firstLine="709"/>
        <w:jc w:val="both"/>
        <w:rPr>
          <w:rFonts w:ascii="Times New Roman" w:eastAsia="Times New Roman" w:hAnsi="Times New Roman" w:cs="Times New Roman"/>
          <w:sz w:val="28"/>
          <w:szCs w:val="28"/>
          <w:lang w:val="kk-KZ"/>
        </w:rPr>
      </w:pPr>
    </w:p>
    <w:p w14:paraId="2168184E" w14:textId="2358E322" w:rsidR="007F29F0" w:rsidRPr="00136A6C" w:rsidRDefault="003F6532" w:rsidP="003F6532">
      <w:pPr>
        <w:spacing w:after="0" w:line="240" w:lineRule="auto"/>
        <w:ind w:firstLine="709"/>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Міндеттер</w:t>
      </w:r>
      <w:r w:rsidR="007F29F0" w:rsidRPr="00136A6C">
        <w:rPr>
          <w:rFonts w:ascii="Times New Roman" w:eastAsia="Times New Roman" w:hAnsi="Times New Roman" w:cs="Times New Roman"/>
          <w:b/>
          <w:sz w:val="28"/>
          <w:szCs w:val="28"/>
          <w:lang w:val="kk-KZ"/>
        </w:rPr>
        <w:t>:</w:t>
      </w:r>
    </w:p>
    <w:p w14:paraId="317930A5" w14:textId="77777777" w:rsidR="007F29F0" w:rsidRPr="00136A6C" w:rsidRDefault="007F29F0" w:rsidP="003F6532">
      <w:pPr>
        <w:spacing w:after="0" w:line="240" w:lineRule="auto"/>
        <w:ind w:firstLine="709"/>
        <w:jc w:val="both"/>
        <w:rPr>
          <w:rFonts w:ascii="Times New Roman" w:eastAsia="Times New Roman" w:hAnsi="Times New Roman" w:cs="Times New Roman"/>
          <w:bCs/>
          <w:sz w:val="28"/>
          <w:szCs w:val="28"/>
          <w:lang w:val="kk-KZ"/>
        </w:rPr>
      </w:pPr>
      <w:r w:rsidRPr="00136A6C">
        <w:rPr>
          <w:rFonts w:ascii="Times New Roman" w:eastAsia="Times New Roman" w:hAnsi="Times New Roman" w:cs="Times New Roman"/>
          <w:bCs/>
          <w:sz w:val="28"/>
          <w:szCs w:val="28"/>
          <w:lang w:val="kk-KZ"/>
        </w:rPr>
        <w:t>1</w:t>
      </w:r>
      <w:r w:rsidRPr="00136A6C">
        <w:rPr>
          <w:rFonts w:ascii="Times New Roman" w:eastAsia="Times New Roman" w:hAnsi="Times New Roman" w:cs="Times New Roman"/>
          <w:b/>
          <w:sz w:val="28"/>
          <w:szCs w:val="28"/>
          <w:lang w:val="kk-KZ"/>
        </w:rPr>
        <w:t xml:space="preserve">. </w:t>
      </w:r>
      <w:r w:rsidRPr="00136A6C">
        <w:rPr>
          <w:rFonts w:ascii="Times New Roman" w:eastAsia="Times New Roman" w:hAnsi="Times New Roman" w:cs="Times New Roman"/>
          <w:bCs/>
          <w:sz w:val="28"/>
          <w:szCs w:val="28"/>
          <w:lang w:val="kk-KZ"/>
        </w:rPr>
        <w:t xml:space="preserve">Оқушылардың, студенттердің және жастардың басқа санаттары арасында құмар ойындарға тәуелділік белгілерін анықтау және/немесе диагностикалық құралдарды әзірлеу.  </w:t>
      </w:r>
    </w:p>
    <w:p w14:paraId="114BE849" w14:textId="77777777" w:rsidR="007F29F0" w:rsidRPr="00136A6C" w:rsidRDefault="007F29F0" w:rsidP="003F6532">
      <w:pPr>
        <w:spacing w:after="0" w:line="240" w:lineRule="auto"/>
        <w:ind w:firstLine="709"/>
        <w:jc w:val="both"/>
        <w:rPr>
          <w:rFonts w:ascii="Times New Roman" w:eastAsia="Times New Roman" w:hAnsi="Times New Roman" w:cs="Times New Roman"/>
          <w:bCs/>
          <w:sz w:val="28"/>
          <w:szCs w:val="28"/>
          <w:lang w:val="kk-KZ"/>
        </w:rPr>
      </w:pPr>
      <w:r w:rsidRPr="00136A6C">
        <w:rPr>
          <w:rFonts w:ascii="Times New Roman" w:eastAsia="Times New Roman" w:hAnsi="Times New Roman" w:cs="Times New Roman"/>
          <w:bCs/>
          <w:sz w:val="28"/>
          <w:szCs w:val="28"/>
          <w:lang w:val="kk-KZ"/>
        </w:rPr>
        <w:t>2. Халықтың әртүрлі топтары арасында құмар ойындарға тәуелділікті анықтау.</w:t>
      </w:r>
    </w:p>
    <w:p w14:paraId="0000007E" w14:textId="2C945F09" w:rsidR="00F906E3" w:rsidRPr="00136A6C" w:rsidRDefault="007F29F0" w:rsidP="003F6532">
      <w:pPr>
        <w:spacing w:after="0" w:line="240" w:lineRule="auto"/>
        <w:ind w:firstLine="709"/>
        <w:jc w:val="both"/>
        <w:rPr>
          <w:rFonts w:ascii="Times New Roman" w:eastAsia="Times New Roman" w:hAnsi="Times New Roman" w:cs="Times New Roman"/>
          <w:bCs/>
          <w:sz w:val="28"/>
          <w:szCs w:val="28"/>
          <w:lang w:val="kk-KZ"/>
        </w:rPr>
      </w:pPr>
      <w:r w:rsidRPr="00136A6C">
        <w:rPr>
          <w:rFonts w:ascii="Times New Roman" w:eastAsia="Times New Roman" w:hAnsi="Times New Roman" w:cs="Times New Roman"/>
          <w:bCs/>
          <w:sz w:val="28"/>
          <w:szCs w:val="28"/>
          <w:lang w:val="kk-KZ"/>
        </w:rPr>
        <w:t>3. Ойынға тәуелділіктен зардап шегетін адамдарды емдеу және медициналық-әлеуметтік оңалту.</w:t>
      </w:r>
    </w:p>
    <w:p w14:paraId="530E9417" w14:textId="77777777" w:rsidR="007F29F0" w:rsidRPr="00136A6C" w:rsidRDefault="007F29F0" w:rsidP="003F6532">
      <w:pPr>
        <w:spacing w:after="0" w:line="240" w:lineRule="auto"/>
        <w:ind w:firstLine="709"/>
        <w:jc w:val="both"/>
        <w:rPr>
          <w:rFonts w:ascii="Times New Roman" w:eastAsia="Times New Roman" w:hAnsi="Times New Roman" w:cs="Times New Roman"/>
          <w:sz w:val="28"/>
          <w:szCs w:val="28"/>
          <w:lang w:val="kk-KZ"/>
        </w:rPr>
      </w:pPr>
    </w:p>
    <w:p w14:paraId="0A403668" w14:textId="77777777" w:rsidR="007A0AE1" w:rsidRPr="00136A6C" w:rsidRDefault="007A0AE1" w:rsidP="003F6532">
      <w:pPr>
        <w:spacing w:after="0" w:line="240" w:lineRule="auto"/>
        <w:ind w:firstLine="709"/>
        <w:jc w:val="both"/>
        <w:rPr>
          <w:rFonts w:ascii="Times New Roman" w:eastAsia="Times New Roman" w:hAnsi="Times New Roman" w:cs="Times New Roman"/>
          <w:b/>
          <w:color w:val="000000"/>
          <w:sz w:val="28"/>
          <w:szCs w:val="28"/>
          <w:lang w:val="kk-KZ"/>
        </w:rPr>
      </w:pPr>
      <w:r w:rsidRPr="00136A6C">
        <w:rPr>
          <w:rFonts w:ascii="Times New Roman" w:eastAsia="Times New Roman" w:hAnsi="Times New Roman" w:cs="Times New Roman"/>
          <w:b/>
          <w:color w:val="000000"/>
          <w:sz w:val="28"/>
          <w:szCs w:val="28"/>
          <w:lang w:val="kk-KZ"/>
        </w:rPr>
        <w:t>Күтілетін нәтижелер:</w:t>
      </w:r>
    </w:p>
    <w:p w14:paraId="5C73E336" w14:textId="77777777" w:rsidR="007A0AE1" w:rsidRPr="00136A6C" w:rsidRDefault="007A0AE1" w:rsidP="003F6532">
      <w:pPr>
        <w:spacing w:after="0" w:line="240" w:lineRule="auto"/>
        <w:ind w:firstLine="709"/>
        <w:jc w:val="both"/>
        <w:rPr>
          <w:rFonts w:ascii="Times New Roman" w:eastAsia="Times New Roman" w:hAnsi="Times New Roman" w:cs="Times New Roman"/>
          <w:bCs/>
          <w:color w:val="000000"/>
          <w:sz w:val="28"/>
          <w:szCs w:val="28"/>
          <w:lang w:val="kk-KZ"/>
        </w:rPr>
      </w:pPr>
      <w:r w:rsidRPr="00136A6C">
        <w:rPr>
          <w:rFonts w:ascii="Times New Roman" w:eastAsia="Times New Roman" w:hAnsi="Times New Roman" w:cs="Times New Roman"/>
          <w:bCs/>
          <w:color w:val="000000"/>
          <w:sz w:val="28"/>
          <w:szCs w:val="28"/>
          <w:lang w:val="kk-KZ"/>
        </w:rPr>
        <w:t xml:space="preserve">1. Құмар ойындармен үнемі айналысатын адамдардың санын азайту; </w:t>
      </w:r>
    </w:p>
    <w:p w14:paraId="00000082" w14:textId="64E067A1" w:rsidR="00F906E3" w:rsidRPr="00136A6C" w:rsidRDefault="007A0AE1" w:rsidP="003F6532">
      <w:pPr>
        <w:spacing w:after="0" w:line="240" w:lineRule="auto"/>
        <w:ind w:firstLine="709"/>
        <w:jc w:val="both"/>
        <w:rPr>
          <w:rFonts w:ascii="Times New Roman" w:eastAsia="Times New Roman" w:hAnsi="Times New Roman" w:cs="Times New Roman"/>
          <w:b/>
          <w:color w:val="000000"/>
          <w:sz w:val="28"/>
          <w:szCs w:val="28"/>
          <w:lang w:val="kk-KZ"/>
        </w:rPr>
      </w:pPr>
      <w:r w:rsidRPr="00136A6C">
        <w:rPr>
          <w:rFonts w:ascii="Times New Roman" w:eastAsia="Times New Roman" w:hAnsi="Times New Roman" w:cs="Times New Roman"/>
          <w:bCs/>
          <w:color w:val="000000"/>
          <w:sz w:val="28"/>
          <w:szCs w:val="28"/>
          <w:lang w:val="kk-KZ"/>
        </w:rPr>
        <w:t>2. Мемлекет есебінен тегін емделген және медициналық-әлеуметтік оңалтудан өткен патологиялық ойынға тәуелділіктен зардап шегетін адамдарды қамтуды 13-тен 300 адамға дейін ұлғайту: 2024 жылы – 50 адамға, 2025 жылы – 150 адамға, 2026 жылы – 300 адамға.</w:t>
      </w:r>
      <w:r w:rsidR="009D673C" w:rsidRPr="00136A6C">
        <w:rPr>
          <w:lang w:val="kk-KZ"/>
        </w:rPr>
        <w:br w:type="page"/>
      </w:r>
    </w:p>
    <w:p w14:paraId="00000083" w14:textId="5311EAF2" w:rsidR="00F906E3" w:rsidRPr="00136A6C" w:rsidRDefault="007E4EAC" w:rsidP="003F6532">
      <w:pPr>
        <w:pStyle w:val="1"/>
        <w:ind w:firstLine="0"/>
        <w:rPr>
          <w:lang w:val="kk-KZ"/>
        </w:rPr>
      </w:pPr>
      <w:proofErr w:type="spellStart"/>
      <w:r w:rsidRPr="00136A6C">
        <w:rPr>
          <w:lang w:val="kk-KZ"/>
        </w:rPr>
        <w:lastRenderedPageBreak/>
        <w:t>Лудомания</w:t>
      </w:r>
      <w:proofErr w:type="spellEnd"/>
      <w:r w:rsidRPr="00136A6C">
        <w:rPr>
          <w:lang w:val="kk-KZ"/>
        </w:rPr>
        <w:t xml:space="preserve"> мәселесі</w:t>
      </w:r>
    </w:p>
    <w:p w14:paraId="716F2C1D" w14:textId="77777777" w:rsidR="008537BC" w:rsidRPr="00136A6C" w:rsidRDefault="008537BC" w:rsidP="00A5441C">
      <w:pPr>
        <w:spacing w:line="240" w:lineRule="auto"/>
        <w:jc w:val="both"/>
        <w:rPr>
          <w:lang w:val="kk-KZ"/>
        </w:rPr>
      </w:pPr>
    </w:p>
    <w:p w14:paraId="5BF480FA" w14:textId="77777777" w:rsidR="00D516A6" w:rsidRPr="00136A6C" w:rsidRDefault="008537B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Құмар ойындардың өзі қандай да бір түрде әлемнің көптеген мәдениеттерінде және елдерінде кең таралған, әлеуметтік қолайлы және заңды әрекет болып табылады. Құмар ойынның ішкі психологиялық мәні-бұл дамудың белгісіз нәтижесі кезінде одан да құнды нәрсені ұтып алу үмітімен бірге қолда бар құндылықты жоғалту қаупін түсінуден біртіндеп өсіп келе жатқан психикалық шиеленіс (және одан кейінгі разряд). </w:t>
      </w:r>
      <w:r w:rsidR="00D516A6" w:rsidRPr="00136A6C">
        <w:rPr>
          <w:rFonts w:ascii="Times New Roman" w:eastAsia="Times New Roman" w:hAnsi="Times New Roman" w:cs="Times New Roman"/>
          <w:sz w:val="28"/>
          <w:szCs w:val="28"/>
          <w:lang w:val="kk-KZ"/>
        </w:rPr>
        <w:t>Көптеген адамдар үшін құмар ойындардың белгілі бір түрлеріне қатысу зиянды салдарсыз ойын – сауық болып табылады.</w:t>
      </w:r>
      <w:r w:rsidR="009D673C" w:rsidRPr="00136A6C">
        <w:rPr>
          <w:rFonts w:ascii="Times New Roman" w:eastAsia="Times New Roman" w:hAnsi="Times New Roman" w:cs="Times New Roman"/>
          <w:sz w:val="28"/>
          <w:szCs w:val="28"/>
          <w:lang w:val="kk-KZ"/>
        </w:rPr>
        <w:t xml:space="preserve"> </w:t>
      </w:r>
      <w:r w:rsidR="00D516A6" w:rsidRPr="00136A6C">
        <w:rPr>
          <w:rFonts w:ascii="Times New Roman" w:eastAsia="Times New Roman" w:hAnsi="Times New Roman" w:cs="Times New Roman"/>
          <w:sz w:val="28"/>
          <w:szCs w:val="28"/>
          <w:lang w:val="kk-KZ"/>
        </w:rPr>
        <w:t>Ал бұл мағынада ойын – жұмысқа немесе басқа да қоғамдық қажетті және маңызды әрекеттерді орындауға қарама-қарсы.</w:t>
      </w:r>
    </w:p>
    <w:p w14:paraId="00000085" w14:textId="60F7BEC0" w:rsidR="00F906E3" w:rsidRPr="00136A6C" w:rsidRDefault="00D516A6"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Алайда, адамдардың басқа санаты үшін ойынға қатысу дәрежесі үздіксіз ілгерілейді және әлеуметтік қолайлы функцияларды бірте-бірте бұзады. Бұл жағдайда құмар ойындарға патологиялық тәуелділіктің қалыптасуы туралы айтуға болады. Бұл терминнің жиі қолданылатын синонимдері </w:t>
      </w:r>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гемблинг</w:t>
      </w:r>
      <w:proofErr w:type="spellEnd"/>
      <w:r w:rsidR="009D673C" w:rsidRPr="00136A6C">
        <w:rPr>
          <w:rFonts w:ascii="Times New Roman" w:eastAsia="Times New Roman" w:hAnsi="Times New Roman" w:cs="Times New Roman"/>
          <w:sz w:val="28"/>
          <w:szCs w:val="28"/>
          <w:lang w:val="kk-KZ"/>
        </w:rPr>
        <w:t xml:space="preserve"> (а</w:t>
      </w:r>
      <w:r w:rsidRPr="00136A6C">
        <w:rPr>
          <w:rFonts w:ascii="Times New Roman" w:eastAsia="Times New Roman" w:hAnsi="Times New Roman" w:cs="Times New Roman"/>
          <w:sz w:val="28"/>
          <w:szCs w:val="28"/>
          <w:lang w:val="kk-KZ"/>
        </w:rPr>
        <w:t>ғыл</w:t>
      </w:r>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gambling</w:t>
      </w:r>
      <w:proofErr w:type="spellEnd"/>
      <w:r w:rsidR="009D673C" w:rsidRPr="00136A6C">
        <w:rPr>
          <w:rFonts w:ascii="Times New Roman" w:eastAsia="Times New Roman" w:hAnsi="Times New Roman" w:cs="Times New Roman"/>
          <w:sz w:val="28"/>
          <w:szCs w:val="28"/>
          <w:lang w:val="kk-KZ"/>
        </w:rPr>
        <w:t xml:space="preserve"> — </w:t>
      </w:r>
      <w:r w:rsidRPr="00136A6C">
        <w:rPr>
          <w:rFonts w:ascii="Times New Roman" w:eastAsia="Times New Roman" w:hAnsi="Times New Roman" w:cs="Times New Roman"/>
          <w:sz w:val="28"/>
          <w:szCs w:val="28"/>
          <w:lang w:val="kk-KZ"/>
        </w:rPr>
        <w:t>құмар ойын</w:t>
      </w:r>
      <w:r w:rsidR="009D673C" w:rsidRPr="00136A6C">
        <w:rPr>
          <w:rFonts w:ascii="Times New Roman" w:eastAsia="Times New Roman" w:hAnsi="Times New Roman" w:cs="Times New Roman"/>
          <w:sz w:val="28"/>
          <w:szCs w:val="28"/>
          <w:lang w:val="kk-KZ"/>
        </w:rPr>
        <w:t xml:space="preserve">) </w:t>
      </w:r>
      <w:r w:rsidRPr="00136A6C">
        <w:rPr>
          <w:rFonts w:ascii="Times New Roman" w:eastAsia="Times New Roman" w:hAnsi="Times New Roman" w:cs="Times New Roman"/>
          <w:sz w:val="28"/>
          <w:szCs w:val="28"/>
          <w:lang w:val="kk-KZ"/>
        </w:rPr>
        <w:t>немесе</w:t>
      </w:r>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лудомания</w:t>
      </w:r>
      <w:proofErr w:type="spellEnd"/>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лат</w:t>
      </w:r>
      <w:proofErr w:type="spellEnd"/>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ludus</w:t>
      </w:r>
      <w:proofErr w:type="spellEnd"/>
      <w:r w:rsidR="009D673C" w:rsidRPr="00136A6C">
        <w:rPr>
          <w:rFonts w:ascii="Times New Roman" w:eastAsia="Times New Roman" w:hAnsi="Times New Roman" w:cs="Times New Roman"/>
          <w:sz w:val="28"/>
          <w:szCs w:val="28"/>
          <w:lang w:val="kk-KZ"/>
        </w:rPr>
        <w:t xml:space="preserve"> — </w:t>
      </w:r>
      <w:r w:rsidRPr="00136A6C">
        <w:rPr>
          <w:rFonts w:ascii="Times New Roman" w:eastAsia="Times New Roman" w:hAnsi="Times New Roman" w:cs="Times New Roman"/>
          <w:sz w:val="28"/>
          <w:szCs w:val="28"/>
          <w:lang w:val="kk-KZ"/>
        </w:rPr>
        <w:t>ойын</w:t>
      </w:r>
      <w:r w:rsidR="009D673C" w:rsidRPr="00136A6C">
        <w:rPr>
          <w:rFonts w:ascii="Times New Roman" w:eastAsia="Times New Roman" w:hAnsi="Times New Roman" w:cs="Times New Roman"/>
          <w:sz w:val="28"/>
          <w:szCs w:val="28"/>
          <w:lang w:val="kk-KZ"/>
        </w:rPr>
        <w:t xml:space="preserve"> </w:t>
      </w:r>
      <w:r w:rsidRPr="00136A6C">
        <w:rPr>
          <w:rFonts w:ascii="Times New Roman" w:eastAsia="Times New Roman" w:hAnsi="Times New Roman" w:cs="Times New Roman"/>
          <w:sz w:val="28"/>
          <w:szCs w:val="28"/>
          <w:lang w:val="kk-KZ"/>
        </w:rPr>
        <w:t>және</w:t>
      </w:r>
      <w:r w:rsidR="009D673C" w:rsidRPr="00136A6C">
        <w:rPr>
          <w:rFonts w:ascii="Times New Roman" w:eastAsia="Times New Roman" w:hAnsi="Times New Roman" w:cs="Times New Roman"/>
          <w:sz w:val="28"/>
          <w:szCs w:val="28"/>
          <w:lang w:val="kk-KZ"/>
        </w:rPr>
        <w:t xml:space="preserve"> гре</w:t>
      </w:r>
      <w:r w:rsidRPr="00136A6C">
        <w:rPr>
          <w:rFonts w:ascii="Times New Roman" w:eastAsia="Times New Roman" w:hAnsi="Times New Roman" w:cs="Times New Roman"/>
          <w:sz w:val="28"/>
          <w:szCs w:val="28"/>
          <w:lang w:val="kk-KZ"/>
        </w:rPr>
        <w:t>к</w:t>
      </w:r>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mania</w:t>
      </w:r>
      <w:proofErr w:type="spellEnd"/>
      <w:r w:rsidR="009D673C" w:rsidRPr="00136A6C">
        <w:rPr>
          <w:rFonts w:ascii="Times New Roman" w:eastAsia="Times New Roman" w:hAnsi="Times New Roman" w:cs="Times New Roman"/>
          <w:sz w:val="28"/>
          <w:szCs w:val="28"/>
          <w:lang w:val="kk-KZ"/>
        </w:rPr>
        <w:t xml:space="preserve"> — </w:t>
      </w:r>
      <w:r w:rsidRPr="00136A6C">
        <w:rPr>
          <w:rFonts w:ascii="Times New Roman" w:eastAsia="Times New Roman" w:hAnsi="Times New Roman" w:cs="Times New Roman"/>
          <w:sz w:val="28"/>
          <w:szCs w:val="28"/>
          <w:lang w:val="kk-KZ"/>
        </w:rPr>
        <w:t>құмарлық</w:t>
      </w:r>
      <w:r w:rsidR="009D673C" w:rsidRPr="00136A6C">
        <w:rPr>
          <w:rFonts w:ascii="Times New Roman" w:eastAsia="Times New Roman" w:hAnsi="Times New Roman" w:cs="Times New Roman"/>
          <w:sz w:val="28"/>
          <w:szCs w:val="28"/>
          <w:lang w:val="kk-KZ"/>
        </w:rPr>
        <w:t xml:space="preserve">), </w:t>
      </w:r>
      <w:r w:rsidRPr="00136A6C">
        <w:rPr>
          <w:rFonts w:ascii="Times New Roman" w:eastAsia="Times New Roman" w:hAnsi="Times New Roman" w:cs="Times New Roman"/>
          <w:sz w:val="28"/>
          <w:szCs w:val="28"/>
          <w:lang w:val="kk-KZ"/>
        </w:rPr>
        <w:t>құмар ойындарға тәуелділік - құмар ойындарға патологиялық тарту</w:t>
      </w:r>
      <w:r w:rsidR="009D673C" w:rsidRPr="00136A6C">
        <w:rPr>
          <w:rFonts w:ascii="Times New Roman" w:eastAsia="Times New Roman" w:hAnsi="Times New Roman" w:cs="Times New Roman"/>
          <w:sz w:val="28"/>
          <w:szCs w:val="28"/>
          <w:lang w:val="kk-KZ"/>
        </w:rPr>
        <w:t>.</w:t>
      </w:r>
    </w:p>
    <w:p w14:paraId="39AF6A33" w14:textId="4C7C1BD6" w:rsidR="00D516A6" w:rsidRPr="00136A6C" w:rsidRDefault="00D516A6"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Қазіргі уақытта Қазақстан Республикасында әрекет ететін </w:t>
      </w:r>
      <w:r w:rsidR="008942EA" w:rsidRPr="00136A6C">
        <w:rPr>
          <w:rFonts w:ascii="Times New Roman" w:eastAsia="Times New Roman" w:hAnsi="Times New Roman" w:cs="Times New Roman"/>
          <w:sz w:val="28"/>
          <w:szCs w:val="28"/>
          <w:lang w:val="kk-KZ"/>
        </w:rPr>
        <w:t>АХК</w:t>
      </w:r>
      <w:r w:rsidRPr="00136A6C">
        <w:rPr>
          <w:rFonts w:ascii="Times New Roman" w:eastAsia="Times New Roman" w:hAnsi="Times New Roman" w:cs="Times New Roman"/>
          <w:sz w:val="28"/>
          <w:szCs w:val="28"/>
          <w:lang w:val="kk-KZ"/>
        </w:rPr>
        <w:t>-10 сәйкес, елде мінез-құлыққа тәуелділік немесе бұзылулардың әртүрлі түрлері бойынша статистика жүргізілмейді, оның ішінде «лото клубтарының, жердегі казинолардың, ойын автоматтарының, букмекерлік кеңселердің, лотереялардың ойыншылары; Қазақстан Республикасында заңсыз және лицензиясы жоқ оффшорлық онлайн ойын платформаларында ойнау (оффшорлық онлайн казино, оффшорлық онлайн букмекерлік кеңселер және т.б.).</w:t>
      </w:r>
    </w:p>
    <w:p w14:paraId="58B7F383" w14:textId="14E1CD0E" w:rsidR="00D516A6" w:rsidRPr="00136A6C" w:rsidRDefault="00D516A6"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Статистикалық деректер бір диагноз үшін жүргізіледі - құмар ойындарға патологиялық тарту (коды F 63.0). Халықты әлеуметтік қорғау орталығының 2023 жылдың 12 айындағы ресми статистикасы бойынша патологиялық құмар ойыны диагнозымен 10 адам динамикалық бақылауда болды (2022 жылы – 10 адам, 2021 жылы – 8 адам, 2020 жылы – 9 адам). Жеке орталықтарда көрсетілетін көмектің көлемі мен сапасы, өзіне-өзі көмектесетін </w:t>
      </w:r>
      <w:proofErr w:type="spellStart"/>
      <w:r w:rsidRPr="00136A6C">
        <w:rPr>
          <w:rFonts w:ascii="Times New Roman" w:eastAsia="Times New Roman" w:hAnsi="Times New Roman" w:cs="Times New Roman"/>
          <w:sz w:val="28"/>
          <w:szCs w:val="28"/>
          <w:lang w:val="kk-KZ"/>
        </w:rPr>
        <w:t>гаджеттерге</w:t>
      </w:r>
      <w:proofErr w:type="spellEnd"/>
      <w:r w:rsidRPr="00136A6C">
        <w:rPr>
          <w:rFonts w:ascii="Times New Roman" w:eastAsia="Times New Roman" w:hAnsi="Times New Roman" w:cs="Times New Roman"/>
          <w:sz w:val="28"/>
          <w:szCs w:val="28"/>
          <w:lang w:val="kk-KZ"/>
        </w:rPr>
        <w:t xml:space="preserve"> арналған қосымшалар және онлайн-кеңес беру туралы нақты ақпарат жоқ.</w:t>
      </w:r>
    </w:p>
    <w:p w14:paraId="624FF14C" w14:textId="4F1A5280" w:rsidR="00E31242" w:rsidRPr="00136A6C" w:rsidRDefault="00E31242"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Жалпы әлемде бұл патологияның таралуы әртүрлі эпидемиологиялық зерттеулер бойынша 0,12-ден 5,8% -ға дейін бағаланады, яғни. ересек тұрғындардың орташа есеппен 2,95%, шамамен 12,5% тұрақты ойнайды. Сонымен, Қазақстан Республикасы үшін математикалық модельдеу кезінде бұл мәселе келесідей көрінеді: 1 875 000 адам (12,5%) ұдайы құмар ойнайды, бұл жерде бұл көрсеткішке кез келген құмар ойындарын (лотерея, лото, карта, дойбы) ойнайтын барлық адамдар кіретінін атап өткім келеді. , домино және т.б.); патологияның таралуы 442 500 адамға дейін болуы мүмкін (2,95%); 36 000 адам (8,3%) құмар ойындарға тәуелділікпен байланысты мәселелерді мойындайды.</w:t>
      </w:r>
    </w:p>
    <w:p w14:paraId="00000089" w14:textId="6E616215" w:rsidR="00F906E3" w:rsidRPr="00136A6C" w:rsidRDefault="009D673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lastRenderedPageBreak/>
        <w:t xml:space="preserve"> </w:t>
      </w:r>
      <w:r w:rsidR="00CF1B26" w:rsidRPr="00136A6C">
        <w:rPr>
          <w:rFonts w:ascii="Times New Roman" w:eastAsia="Times New Roman" w:hAnsi="Times New Roman" w:cs="Times New Roman"/>
          <w:sz w:val="28"/>
          <w:szCs w:val="28"/>
          <w:lang w:val="kk-KZ"/>
        </w:rPr>
        <w:t>Дүние жүзінде көмекке жүгінген адамдардың орташа саны құмар ойындарға тәуелділіктің клиникалық критерийлері бар адамдардың 0,23% құрайды және көмектің барлық түрлері есепке алынады: бетпе-бет консультациялар (кез келген, соның ішінде жеке); қашықтан көмек (онлайн консультациялар); өзіне-өзі көмек (</w:t>
      </w:r>
      <w:proofErr w:type="spellStart"/>
      <w:r w:rsidR="00CF1B26" w:rsidRPr="00136A6C">
        <w:rPr>
          <w:rFonts w:ascii="Times New Roman" w:eastAsia="Times New Roman" w:hAnsi="Times New Roman" w:cs="Times New Roman"/>
          <w:sz w:val="28"/>
          <w:szCs w:val="28"/>
          <w:lang w:val="kk-KZ"/>
        </w:rPr>
        <w:t>гаджеттерге</w:t>
      </w:r>
      <w:proofErr w:type="spellEnd"/>
      <w:r w:rsidR="00CF1B26" w:rsidRPr="00136A6C">
        <w:rPr>
          <w:rFonts w:ascii="Times New Roman" w:eastAsia="Times New Roman" w:hAnsi="Times New Roman" w:cs="Times New Roman"/>
          <w:sz w:val="28"/>
          <w:szCs w:val="28"/>
          <w:lang w:val="kk-KZ"/>
        </w:rPr>
        <w:t xml:space="preserve"> арналған өзіндік көмек қосымшалары).</w:t>
      </w:r>
    </w:p>
    <w:p w14:paraId="1919B9C5" w14:textId="56017860" w:rsidR="00CF1B26" w:rsidRPr="00136A6C" w:rsidRDefault="00CF1B26"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Сонымен қатар, </w:t>
      </w: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клиникалық критерийлері бар адамдардың тек 8,3% құмар ойындарға тәуелділікпен байланысты проблемалары бар адамдар ретінде өзін-өзі анықтайды [6]. Құмар ойындарға немесе компьютерлік ойындарға тәуелділіктен зардап шегетін адамдар бұл мәселені және оның ауқымын әрдайым түсіне бермейді және әр адам көмек алу үшін мамандарға жүгінуге күш таба бермейді.</w:t>
      </w:r>
    </w:p>
    <w:p w14:paraId="1ED3103A" w14:textId="290A5839" w:rsidR="008942EA" w:rsidRPr="00136A6C" w:rsidRDefault="008942EA"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30 жылдан астам уақыт бойы құмар ойындарға патологиялық тарту ресми түрде ауру ретінде танылды. АХК-9 «Мінез-құлықтың </w:t>
      </w:r>
      <w:proofErr w:type="spellStart"/>
      <w:r w:rsidRPr="00136A6C">
        <w:rPr>
          <w:rFonts w:ascii="Times New Roman" w:eastAsia="Times New Roman" w:hAnsi="Times New Roman" w:cs="Times New Roman"/>
          <w:sz w:val="28"/>
          <w:szCs w:val="28"/>
          <w:lang w:val="kk-KZ"/>
        </w:rPr>
        <w:t>компульсивті</w:t>
      </w:r>
      <w:proofErr w:type="spellEnd"/>
      <w:r w:rsidRPr="00136A6C">
        <w:rPr>
          <w:rFonts w:ascii="Times New Roman" w:eastAsia="Times New Roman" w:hAnsi="Times New Roman" w:cs="Times New Roman"/>
          <w:sz w:val="28"/>
          <w:szCs w:val="28"/>
          <w:lang w:val="kk-KZ"/>
        </w:rPr>
        <w:t xml:space="preserve"> бұзылуы» айдарында кодталған; АХК-10-да «Әдеттердің және </w:t>
      </w:r>
      <w:proofErr w:type="spellStart"/>
      <w:r w:rsidRPr="00136A6C">
        <w:rPr>
          <w:rFonts w:ascii="Times New Roman" w:eastAsia="Times New Roman" w:hAnsi="Times New Roman" w:cs="Times New Roman"/>
          <w:sz w:val="28"/>
          <w:szCs w:val="28"/>
          <w:lang w:val="kk-KZ"/>
        </w:rPr>
        <w:t>импульстардың</w:t>
      </w:r>
      <w:proofErr w:type="spellEnd"/>
      <w:r w:rsidRPr="00136A6C">
        <w:rPr>
          <w:rFonts w:ascii="Times New Roman" w:eastAsia="Times New Roman" w:hAnsi="Times New Roman" w:cs="Times New Roman"/>
          <w:sz w:val="28"/>
          <w:szCs w:val="28"/>
          <w:lang w:val="kk-KZ"/>
        </w:rPr>
        <w:t xml:space="preserve"> бұзылуы» айдарында.</w:t>
      </w:r>
    </w:p>
    <w:p w14:paraId="6155B62D" w14:textId="2DABAF6A" w:rsidR="00E61888" w:rsidRPr="00136A6C" w:rsidRDefault="00E61888"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АХК-11 </w:t>
      </w:r>
      <w:proofErr w:type="spellStart"/>
      <w:r w:rsidRPr="00136A6C">
        <w:rPr>
          <w:rFonts w:ascii="Times New Roman" w:eastAsia="Times New Roman" w:hAnsi="Times New Roman" w:cs="Times New Roman"/>
          <w:sz w:val="28"/>
          <w:szCs w:val="28"/>
          <w:lang w:val="kk-KZ"/>
        </w:rPr>
        <w:t>лудоманияны</w:t>
      </w:r>
      <w:proofErr w:type="spellEnd"/>
      <w:r w:rsidRPr="00136A6C">
        <w:rPr>
          <w:rFonts w:ascii="Times New Roman" w:eastAsia="Times New Roman" w:hAnsi="Times New Roman" w:cs="Times New Roman"/>
          <w:sz w:val="28"/>
          <w:szCs w:val="28"/>
          <w:lang w:val="kk-KZ"/>
        </w:rPr>
        <w:t xml:space="preserve"> келесідей анықтайды: құмар ойындарының бұзылуы онлайн (яғни интернет арқылы) немесе </w:t>
      </w:r>
      <w:proofErr w:type="spellStart"/>
      <w:r w:rsidRPr="00136A6C">
        <w:rPr>
          <w:rFonts w:ascii="Times New Roman" w:eastAsia="Times New Roman" w:hAnsi="Times New Roman" w:cs="Times New Roman"/>
          <w:sz w:val="28"/>
          <w:szCs w:val="28"/>
          <w:lang w:val="kk-KZ"/>
        </w:rPr>
        <w:t>офлайн</w:t>
      </w:r>
      <w:proofErr w:type="spellEnd"/>
      <w:r w:rsidRPr="00136A6C">
        <w:rPr>
          <w:rFonts w:ascii="Times New Roman" w:eastAsia="Times New Roman" w:hAnsi="Times New Roman" w:cs="Times New Roman"/>
          <w:sz w:val="28"/>
          <w:szCs w:val="28"/>
          <w:lang w:val="kk-KZ"/>
        </w:rPr>
        <w:t xml:space="preserve"> болуы мүмкін тұрақты немесе қайталанатын құмар ойындарының мінез-құлқы үлгісімен сипатталады. Енді құмар ойындарға тәуелділік бұрынғыдай кейбір түсініксіз «жеке жаста мінез-құлық пен мінез-құлық бұзылыстарына» қарағанда ауруға жақынырақ екені анық. Бұл бұзылыстың себептеріне нақты анықтама пайда болды – «Заттарды қолдану бұзылыстары немесе тәуелді мінез-құлық бұзылыстары».</w:t>
      </w:r>
    </w:p>
    <w:p w14:paraId="2A87744F" w14:textId="46302788" w:rsidR="009A78F0" w:rsidRPr="00136A6C" w:rsidRDefault="009A78F0"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Американдық психиатрлар қауымдастығының DSM-IV-R классификациясында лудомания «Бұзатын мінез-құлық, импульстік бақылаудың бұзылуы, мінез-құлық бұзылысы» айдарымен кодталған. Және DSM-V диагностикалық категориялардың құрылымын қайта қарады, олар іс жүзінде бұзылулардың </w:t>
      </w:r>
      <w:proofErr w:type="spellStart"/>
      <w:r w:rsidRPr="00136A6C">
        <w:rPr>
          <w:rFonts w:ascii="Times New Roman" w:eastAsia="Times New Roman" w:hAnsi="Times New Roman" w:cs="Times New Roman"/>
          <w:sz w:val="28"/>
          <w:szCs w:val="28"/>
          <w:lang w:val="kk-KZ"/>
        </w:rPr>
        <w:t>нейробиологиялық</w:t>
      </w:r>
      <w:proofErr w:type="spellEnd"/>
      <w:r w:rsidRPr="00136A6C">
        <w:rPr>
          <w:rFonts w:ascii="Times New Roman" w:eastAsia="Times New Roman" w:hAnsi="Times New Roman" w:cs="Times New Roman"/>
          <w:sz w:val="28"/>
          <w:szCs w:val="28"/>
          <w:lang w:val="kk-KZ"/>
        </w:rPr>
        <w:t xml:space="preserve"> механизмдерін ескереді. Бұл тәсіл патологиялық құмар ойындарды «Заттарды қолданудың бұзылуы» ретінде жіктеуге әкелді. Біздің ойымызша, мұндай жіктеу құмар ойындарға тәуелділікті қамтитын химиялық және химиялық емес тәуелділіктердің жалпы дамуы мен ағымы тұрғысынан негізделген.</w:t>
      </w:r>
    </w:p>
    <w:p w14:paraId="267E5E07" w14:textId="0E978A94" w:rsidR="009A78F0" w:rsidRPr="00136A6C" w:rsidRDefault="009A78F0"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Құмар ойындарға патологиялық тартымдылық психикалық бұзылулар тобына жатады, бірақ сонымен бірге </w:t>
      </w:r>
      <w:proofErr w:type="spellStart"/>
      <w:r w:rsidRPr="00136A6C">
        <w:rPr>
          <w:rFonts w:ascii="Times New Roman" w:eastAsia="Times New Roman" w:hAnsi="Times New Roman" w:cs="Times New Roman"/>
          <w:sz w:val="28"/>
          <w:szCs w:val="28"/>
          <w:lang w:val="kk-KZ"/>
        </w:rPr>
        <w:t>О.Ж.Бузик</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Т.В.Агибалованың</w:t>
      </w:r>
      <w:proofErr w:type="spellEnd"/>
      <w:r w:rsidRPr="00136A6C">
        <w:rPr>
          <w:rFonts w:ascii="Times New Roman" w:eastAsia="Times New Roman" w:hAnsi="Times New Roman" w:cs="Times New Roman"/>
          <w:sz w:val="28"/>
          <w:szCs w:val="28"/>
          <w:lang w:val="kk-KZ"/>
        </w:rPr>
        <w:t xml:space="preserve"> пікірінше, тәуелділіктің бұл формасының пайда болу </w:t>
      </w:r>
      <w:proofErr w:type="spellStart"/>
      <w:r w:rsidRPr="00136A6C">
        <w:rPr>
          <w:rFonts w:ascii="Times New Roman" w:eastAsia="Times New Roman" w:hAnsi="Times New Roman" w:cs="Times New Roman"/>
          <w:sz w:val="28"/>
          <w:szCs w:val="28"/>
          <w:lang w:val="kk-KZ"/>
        </w:rPr>
        <w:t>патогенетикалық</w:t>
      </w:r>
      <w:proofErr w:type="spellEnd"/>
      <w:r w:rsidRPr="00136A6C">
        <w:rPr>
          <w:rFonts w:ascii="Times New Roman" w:eastAsia="Times New Roman" w:hAnsi="Times New Roman" w:cs="Times New Roman"/>
          <w:sz w:val="28"/>
          <w:szCs w:val="28"/>
          <w:lang w:val="kk-KZ"/>
        </w:rPr>
        <w:t xml:space="preserve"> механизмдері, клиникалық көріністері, салдары мен емдік аспектілері </w:t>
      </w:r>
      <w:proofErr w:type="spellStart"/>
      <w:r w:rsidRPr="00136A6C">
        <w:rPr>
          <w:rFonts w:ascii="Times New Roman" w:eastAsia="Times New Roman" w:hAnsi="Times New Roman" w:cs="Times New Roman"/>
          <w:sz w:val="28"/>
          <w:szCs w:val="28"/>
          <w:lang w:val="kk-KZ"/>
        </w:rPr>
        <w:t>психоактивті</w:t>
      </w:r>
      <w:proofErr w:type="spellEnd"/>
      <w:r w:rsidRPr="00136A6C">
        <w:rPr>
          <w:rFonts w:ascii="Times New Roman" w:eastAsia="Times New Roman" w:hAnsi="Times New Roman" w:cs="Times New Roman"/>
          <w:sz w:val="28"/>
          <w:szCs w:val="28"/>
          <w:lang w:val="kk-KZ"/>
        </w:rPr>
        <w:t xml:space="preserve"> заттарға тәуелділікке ұқсас. Бұл патологияның негізгі диагностикалық критерийі пайда болған психологиялық, психикалық, </w:t>
      </w:r>
      <w:proofErr w:type="spellStart"/>
      <w:r w:rsidRPr="00136A6C">
        <w:rPr>
          <w:rFonts w:ascii="Times New Roman" w:eastAsia="Times New Roman" w:hAnsi="Times New Roman" w:cs="Times New Roman"/>
          <w:sz w:val="28"/>
          <w:szCs w:val="28"/>
          <w:lang w:val="kk-KZ"/>
        </w:rPr>
        <w:t>соматикалық</w:t>
      </w:r>
      <w:proofErr w:type="spellEnd"/>
      <w:r w:rsidRPr="00136A6C">
        <w:rPr>
          <w:rFonts w:ascii="Times New Roman" w:eastAsia="Times New Roman" w:hAnsi="Times New Roman" w:cs="Times New Roman"/>
          <w:sz w:val="28"/>
          <w:szCs w:val="28"/>
          <w:lang w:val="kk-KZ"/>
        </w:rPr>
        <w:t>, ақшалай, әлеуметтік және басқа проблемаларға қарамастан, құмар ойындарға үнемі қайталанатын қатысу болып табылады.</w:t>
      </w:r>
    </w:p>
    <w:p w14:paraId="62309018" w14:textId="5084EFD6" w:rsidR="003001FA" w:rsidRPr="00136A6C" w:rsidRDefault="009A78F0" w:rsidP="003F6532">
      <w:pPr>
        <w:spacing w:after="0" w:line="240" w:lineRule="auto"/>
        <w:ind w:firstLine="709"/>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Г</w:t>
      </w:r>
      <w:r w:rsidR="009D673C" w:rsidRPr="00136A6C">
        <w:rPr>
          <w:rFonts w:ascii="Times New Roman" w:eastAsia="Times New Roman" w:hAnsi="Times New Roman" w:cs="Times New Roman"/>
          <w:sz w:val="28"/>
          <w:szCs w:val="28"/>
          <w:lang w:val="kk-KZ"/>
        </w:rPr>
        <w:t>емблинг</w:t>
      </w:r>
      <w:proofErr w:type="spellEnd"/>
      <w:r w:rsidR="009D673C" w:rsidRPr="00136A6C">
        <w:rPr>
          <w:rFonts w:ascii="Times New Roman" w:eastAsia="Times New Roman" w:hAnsi="Times New Roman" w:cs="Times New Roman"/>
          <w:sz w:val="28"/>
          <w:szCs w:val="28"/>
          <w:lang w:val="kk-KZ"/>
        </w:rPr>
        <w:t xml:space="preserve"> </w:t>
      </w:r>
      <w:r w:rsidRPr="00136A6C">
        <w:rPr>
          <w:rFonts w:ascii="Times New Roman" w:eastAsia="Times New Roman" w:hAnsi="Times New Roman" w:cs="Times New Roman"/>
          <w:sz w:val="28"/>
          <w:szCs w:val="28"/>
          <w:lang w:val="kk-KZ"/>
        </w:rPr>
        <w:t>пен</w:t>
      </w:r>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геймлинг</w:t>
      </w:r>
      <w:r w:rsidRPr="00136A6C">
        <w:rPr>
          <w:rFonts w:ascii="Times New Roman" w:eastAsia="Times New Roman" w:hAnsi="Times New Roman" w:cs="Times New Roman"/>
          <w:sz w:val="28"/>
          <w:szCs w:val="28"/>
          <w:lang w:val="kk-KZ"/>
        </w:rPr>
        <w:t>ті</w:t>
      </w:r>
      <w:proofErr w:type="spellEnd"/>
      <w:r w:rsidRPr="00136A6C">
        <w:rPr>
          <w:rFonts w:ascii="Times New Roman" w:eastAsia="Times New Roman" w:hAnsi="Times New Roman" w:cs="Times New Roman"/>
          <w:sz w:val="28"/>
          <w:szCs w:val="28"/>
          <w:lang w:val="kk-KZ"/>
        </w:rPr>
        <w:t xml:space="preserve"> ажырату керек</w:t>
      </w:r>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Видеогейминг</w:t>
      </w:r>
      <w:proofErr w:type="spellEnd"/>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игра</w:t>
      </w:r>
      <w:proofErr w:type="spellEnd"/>
      <w:r w:rsidR="009D673C" w:rsidRPr="00136A6C">
        <w:rPr>
          <w:rFonts w:ascii="Times New Roman" w:eastAsia="Times New Roman" w:hAnsi="Times New Roman" w:cs="Times New Roman"/>
          <w:sz w:val="28"/>
          <w:szCs w:val="28"/>
          <w:lang w:val="kk-KZ"/>
        </w:rPr>
        <w:t xml:space="preserve"> в </w:t>
      </w:r>
      <w:proofErr w:type="spellStart"/>
      <w:r w:rsidR="009D673C" w:rsidRPr="00136A6C">
        <w:rPr>
          <w:rFonts w:ascii="Times New Roman" w:eastAsia="Times New Roman" w:hAnsi="Times New Roman" w:cs="Times New Roman"/>
          <w:sz w:val="28"/>
          <w:szCs w:val="28"/>
          <w:lang w:val="kk-KZ"/>
        </w:rPr>
        <w:t>компьютерные</w:t>
      </w:r>
      <w:proofErr w:type="spellEnd"/>
      <w:r w:rsidR="009D673C" w:rsidRPr="00136A6C">
        <w:rPr>
          <w:rFonts w:ascii="Times New Roman" w:eastAsia="Times New Roman" w:hAnsi="Times New Roman" w:cs="Times New Roman"/>
          <w:sz w:val="28"/>
          <w:szCs w:val="28"/>
          <w:lang w:val="kk-KZ"/>
        </w:rPr>
        <w:t xml:space="preserve"> </w:t>
      </w:r>
      <w:proofErr w:type="spellStart"/>
      <w:r w:rsidR="009D673C" w:rsidRPr="00136A6C">
        <w:rPr>
          <w:rFonts w:ascii="Times New Roman" w:eastAsia="Times New Roman" w:hAnsi="Times New Roman" w:cs="Times New Roman"/>
          <w:sz w:val="28"/>
          <w:szCs w:val="28"/>
          <w:lang w:val="kk-KZ"/>
        </w:rPr>
        <w:t>игры</w:t>
      </w:r>
      <w:proofErr w:type="spellEnd"/>
      <w:r w:rsidR="009D673C" w:rsidRPr="00136A6C">
        <w:rPr>
          <w:rFonts w:ascii="Times New Roman" w:eastAsia="Times New Roman" w:hAnsi="Times New Roman" w:cs="Times New Roman"/>
          <w:sz w:val="28"/>
          <w:szCs w:val="28"/>
          <w:lang w:val="kk-KZ"/>
        </w:rPr>
        <w:t xml:space="preserve">) </w:t>
      </w:r>
      <w:r w:rsidR="002D1B33" w:rsidRPr="00136A6C">
        <w:rPr>
          <w:rFonts w:ascii="Times New Roman" w:eastAsia="Times New Roman" w:hAnsi="Times New Roman" w:cs="Times New Roman"/>
          <w:sz w:val="28"/>
          <w:szCs w:val="28"/>
          <w:lang w:val="kk-KZ"/>
        </w:rPr>
        <w:t xml:space="preserve">қазір кең таралған ғана емес, тіпті бүкіл әлемдегі ең танымал ойын-сауыққа айналды. </w:t>
      </w:r>
      <w:r w:rsidR="007730BF" w:rsidRPr="00136A6C">
        <w:rPr>
          <w:rFonts w:ascii="Times New Roman" w:eastAsia="Times New Roman" w:hAnsi="Times New Roman" w:cs="Times New Roman"/>
          <w:sz w:val="28"/>
          <w:szCs w:val="28"/>
          <w:lang w:val="kk-KZ"/>
        </w:rPr>
        <w:t xml:space="preserve">Ойыншылардың көпшілігінің психикалық </w:t>
      </w:r>
      <w:r w:rsidR="007730BF" w:rsidRPr="00136A6C">
        <w:rPr>
          <w:rFonts w:ascii="Times New Roman" w:eastAsia="Times New Roman" w:hAnsi="Times New Roman" w:cs="Times New Roman"/>
          <w:sz w:val="28"/>
          <w:szCs w:val="28"/>
          <w:lang w:val="kk-KZ"/>
        </w:rPr>
        <w:lastRenderedPageBreak/>
        <w:t>және физикалық денсаулығында ерекше проблемалар жоқ сияқты.</w:t>
      </w:r>
      <w:r w:rsidR="009D673C" w:rsidRPr="00136A6C">
        <w:rPr>
          <w:rFonts w:ascii="Times New Roman" w:eastAsia="Times New Roman" w:hAnsi="Times New Roman" w:cs="Times New Roman"/>
          <w:sz w:val="28"/>
          <w:szCs w:val="28"/>
          <w:lang w:val="kk-KZ"/>
        </w:rPr>
        <w:t xml:space="preserve"> </w:t>
      </w:r>
      <w:r w:rsidR="007730BF" w:rsidRPr="00136A6C">
        <w:rPr>
          <w:rFonts w:ascii="Times New Roman" w:eastAsia="Times New Roman" w:hAnsi="Times New Roman" w:cs="Times New Roman"/>
          <w:sz w:val="28"/>
          <w:szCs w:val="28"/>
          <w:lang w:val="kk-KZ"/>
        </w:rPr>
        <w:t>Алайда, клиникалық тәжірибеде мінез-құлықтың елеулі ауытқуларына әкелетін және жеке тұлғаның әлеуметтік қызметін бұзатын ойынға ауыр тәуелділік жағдайлары жиі кездеседі.</w:t>
      </w:r>
      <w:r w:rsidR="003001FA" w:rsidRPr="00136A6C">
        <w:rPr>
          <w:rFonts w:ascii="Times New Roman" w:eastAsia="Times New Roman" w:hAnsi="Times New Roman" w:cs="Times New Roman"/>
          <w:sz w:val="28"/>
          <w:szCs w:val="28"/>
          <w:lang w:val="kk-KZ"/>
        </w:rPr>
        <w:t xml:space="preserve"> Осыған байланысты бейне ойындарға шамадан тыс тәуелділікті тәуелділіктің жаңа түрі ретінде қарастыру үрдісі бар. Дегенмен, бірқатар зерттеушілер ойын бұзылыстарын жіктеуге әлі жеткілікті ғылыми негіз жоқ деп санайды. Мысалы, мұндай бұзылулардың ойынға тікелей қатысы бар ма, әлде басқа психикалық аурулардың және тұлғалық бұзылулардың салдары екендігі әрқашан анық бола бермейді.</w:t>
      </w:r>
    </w:p>
    <w:p w14:paraId="7A2D939F" w14:textId="545C94F9" w:rsidR="0091275A" w:rsidRPr="00136A6C" w:rsidRDefault="0091275A"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Интернетке тәуелділік мәселесін зерттейтін ресейлік және шетелдік авторлардың зерттеулерін талдау: бейімділік факторлары, клиникалық ағымның ерекшеліктері салыстырмалы талдауда интернетке тәуелділіктің екі түрінің ұқсастықтары мен айырмашылықтарын көрсетті: интернет-</w:t>
      </w:r>
      <w:proofErr w:type="spellStart"/>
      <w:r w:rsidRPr="00136A6C">
        <w:rPr>
          <w:rFonts w:ascii="Times New Roman" w:eastAsia="Times New Roman" w:hAnsi="Times New Roman" w:cs="Times New Roman"/>
          <w:sz w:val="28"/>
          <w:szCs w:val="28"/>
          <w:lang w:val="kk-KZ"/>
        </w:rPr>
        <w:t>гемблинг</w:t>
      </w:r>
      <w:proofErr w:type="spellEnd"/>
      <w:r w:rsidRPr="00136A6C">
        <w:rPr>
          <w:rFonts w:ascii="Times New Roman" w:eastAsia="Times New Roman" w:hAnsi="Times New Roman" w:cs="Times New Roman"/>
          <w:sz w:val="28"/>
          <w:szCs w:val="28"/>
          <w:lang w:val="kk-KZ"/>
        </w:rPr>
        <w:t xml:space="preserve"> - патологиялық құмар ойындар және интернет-</w:t>
      </w:r>
      <w:proofErr w:type="spellStart"/>
      <w:r w:rsidRPr="00136A6C">
        <w:rPr>
          <w:rFonts w:ascii="Times New Roman" w:eastAsia="Times New Roman" w:hAnsi="Times New Roman" w:cs="Times New Roman"/>
          <w:sz w:val="28"/>
          <w:szCs w:val="28"/>
          <w:lang w:val="kk-KZ"/>
        </w:rPr>
        <w:t>гейминг</w:t>
      </w:r>
      <w:proofErr w:type="spellEnd"/>
      <w:r w:rsidRPr="00136A6C">
        <w:rPr>
          <w:rFonts w:ascii="Times New Roman" w:eastAsia="Times New Roman" w:hAnsi="Times New Roman" w:cs="Times New Roman"/>
          <w:sz w:val="28"/>
          <w:szCs w:val="28"/>
          <w:lang w:val="kk-KZ"/>
        </w:rPr>
        <w:t xml:space="preserve"> - компьютерге және басқа бейне ойындарға арналған хобби айтарлықтай айырмашылықтарды көрсетпеді. Бірақ авторлар осы бұзылыстың негізін құрайтын барлық факторларды мұқият талдай отырып, интернетке тәуелділіктің әртүрлі түрлерінің дамуы мен ағымын одан әрі клиникалық зерттеу қажет деген қорытындыға келед</w:t>
      </w:r>
      <w:r w:rsidR="00173C17">
        <w:rPr>
          <w:rFonts w:ascii="Times New Roman" w:eastAsia="Times New Roman" w:hAnsi="Times New Roman" w:cs="Times New Roman"/>
          <w:sz w:val="28"/>
          <w:szCs w:val="28"/>
          <w:lang w:val="kk-KZ"/>
        </w:rPr>
        <w:t>і</w:t>
      </w:r>
      <w:r w:rsidRPr="00136A6C">
        <w:rPr>
          <w:rFonts w:ascii="Times New Roman" w:eastAsia="Times New Roman" w:hAnsi="Times New Roman" w:cs="Times New Roman"/>
          <w:sz w:val="28"/>
          <w:szCs w:val="28"/>
          <w:lang w:val="kk-KZ"/>
        </w:rPr>
        <w:t>.</w:t>
      </w:r>
    </w:p>
    <w:p w14:paraId="2B83FF0D" w14:textId="185AC13A" w:rsidR="00193E93" w:rsidRPr="00136A6C" w:rsidRDefault="00193E93"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Құмар ойындар мен жеке адамның сәйкес құмар ойындарға тәуелділігі арасындағы байланысты зерттейтін зерттеулер бар, ол оның денесінің психофизиологиялық жағдайын алдын ала анықтап, оны проблемалық ойыншы санатына көтереді. Құмар ойындарға тәуелділік процесінің онлайн форматының ерекшеліктері анықталды және цифрлық платформаларда құрылған және ойыншының санасын эйфория күйіне қол жетімді әдіс және виртуалды әлемнің көмегімен көшіруге көмектесетін құмар ойынының заманауи ландшафтының типологиясы құрастырылды.</w:t>
      </w:r>
      <w:r w:rsidR="009D673C" w:rsidRPr="00136A6C">
        <w:rPr>
          <w:rFonts w:ascii="Times New Roman" w:eastAsia="Times New Roman" w:hAnsi="Times New Roman" w:cs="Times New Roman"/>
          <w:sz w:val="28"/>
          <w:szCs w:val="28"/>
          <w:lang w:val="kk-KZ"/>
        </w:rPr>
        <w:t xml:space="preserve"> </w:t>
      </w:r>
      <w:r w:rsidRPr="00136A6C">
        <w:rPr>
          <w:rFonts w:ascii="Times New Roman" w:eastAsia="Times New Roman" w:hAnsi="Times New Roman" w:cs="Times New Roman"/>
          <w:sz w:val="28"/>
          <w:szCs w:val="28"/>
          <w:lang w:val="kk-KZ"/>
        </w:rPr>
        <w:t xml:space="preserve">Автордың пікірінше, шетелдік ғылымның беделді өкілдерінің психологиялық </w:t>
      </w:r>
      <w:proofErr w:type="spellStart"/>
      <w:r w:rsidRPr="00136A6C">
        <w:rPr>
          <w:rFonts w:ascii="Times New Roman" w:eastAsia="Times New Roman" w:hAnsi="Times New Roman" w:cs="Times New Roman"/>
          <w:sz w:val="28"/>
          <w:szCs w:val="28"/>
          <w:lang w:val="kk-KZ"/>
        </w:rPr>
        <w:t>рецептері</w:t>
      </w:r>
      <w:proofErr w:type="spellEnd"/>
      <w:r w:rsidRPr="00136A6C">
        <w:rPr>
          <w:rFonts w:ascii="Times New Roman" w:eastAsia="Times New Roman" w:hAnsi="Times New Roman" w:cs="Times New Roman"/>
          <w:sz w:val="28"/>
          <w:szCs w:val="28"/>
          <w:lang w:val="kk-KZ"/>
        </w:rPr>
        <w:t xml:space="preserve"> отандық мамандарға құмар ойыншылардың </w:t>
      </w:r>
      <w:proofErr w:type="spellStart"/>
      <w:r w:rsidRPr="00136A6C">
        <w:rPr>
          <w:rFonts w:ascii="Times New Roman" w:eastAsia="Times New Roman" w:hAnsi="Times New Roman" w:cs="Times New Roman"/>
          <w:sz w:val="28"/>
          <w:szCs w:val="28"/>
          <w:lang w:val="kk-KZ"/>
        </w:rPr>
        <w:t>оффлайн</w:t>
      </w:r>
      <w:proofErr w:type="spellEnd"/>
      <w:r w:rsidRPr="00136A6C">
        <w:rPr>
          <w:rFonts w:ascii="Times New Roman" w:eastAsia="Times New Roman" w:hAnsi="Times New Roman" w:cs="Times New Roman"/>
          <w:sz w:val="28"/>
          <w:szCs w:val="28"/>
          <w:lang w:val="kk-KZ"/>
        </w:rPr>
        <w:t xml:space="preserve"> режимінде де, онлайн ойынға да проблемалық қатысуының жағымсыз салдарын бейтараптандыру бойынша өз қызметін ұйымдастыру бөлігінде қажетті түзетулер енгізуге мүмкіндік береді.</w:t>
      </w:r>
    </w:p>
    <w:p w14:paraId="00000093" w14:textId="13C80C48" w:rsidR="00F906E3" w:rsidRPr="00136A6C" w:rsidRDefault="00EC135E"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Егер </w:t>
      </w:r>
      <w:r w:rsidR="004572F5" w:rsidRPr="00136A6C">
        <w:rPr>
          <w:rFonts w:ascii="Times New Roman" w:eastAsia="Times New Roman" w:hAnsi="Times New Roman" w:cs="Times New Roman"/>
          <w:sz w:val="28"/>
          <w:szCs w:val="28"/>
          <w:lang w:val="kk-KZ"/>
        </w:rPr>
        <w:t xml:space="preserve">«Сұраныс ұсынысты анықтайды» заңына жүгінетін болсақ, </w:t>
      </w:r>
      <w:r w:rsidRPr="00136A6C">
        <w:rPr>
          <w:rFonts w:ascii="Times New Roman" w:eastAsia="Times New Roman" w:hAnsi="Times New Roman" w:cs="Times New Roman"/>
          <w:sz w:val="28"/>
          <w:szCs w:val="28"/>
          <w:lang w:val="kk-KZ"/>
        </w:rPr>
        <w:t xml:space="preserve">онда кездейсоқ </w:t>
      </w:r>
      <w:r w:rsidR="004572F5" w:rsidRPr="00136A6C">
        <w:rPr>
          <w:rFonts w:ascii="Times New Roman" w:eastAsia="Times New Roman" w:hAnsi="Times New Roman" w:cs="Times New Roman"/>
          <w:sz w:val="28"/>
          <w:szCs w:val="28"/>
          <w:lang w:val="kk-KZ"/>
        </w:rPr>
        <w:t xml:space="preserve">ұтысқа және </w:t>
      </w:r>
      <w:r w:rsidRPr="00136A6C">
        <w:rPr>
          <w:rFonts w:ascii="Times New Roman" w:eastAsia="Times New Roman" w:hAnsi="Times New Roman" w:cs="Times New Roman"/>
          <w:sz w:val="28"/>
          <w:szCs w:val="28"/>
          <w:lang w:val="kk-KZ"/>
        </w:rPr>
        <w:t>бәс тігулерге</w:t>
      </w:r>
      <w:r w:rsidR="004572F5" w:rsidRPr="00136A6C">
        <w:rPr>
          <w:rFonts w:ascii="Times New Roman" w:eastAsia="Times New Roman" w:hAnsi="Times New Roman" w:cs="Times New Roman"/>
          <w:sz w:val="28"/>
          <w:szCs w:val="28"/>
          <w:lang w:val="kk-KZ"/>
        </w:rPr>
        <w:t xml:space="preserve"> (казино, покер, рулетка, ойын автоматтары, спорттық бәс тігулер) негізделген құмар ойындарына арналған жарнаманың көптігі бұл «өнімнің» </w:t>
      </w:r>
      <w:r w:rsidRPr="00136A6C">
        <w:rPr>
          <w:rFonts w:ascii="Times New Roman" w:eastAsia="Times New Roman" w:hAnsi="Times New Roman" w:cs="Times New Roman"/>
          <w:sz w:val="28"/>
          <w:szCs w:val="28"/>
          <w:lang w:val="kk-KZ"/>
        </w:rPr>
        <w:t>сұранысқа ме екенін және</w:t>
      </w:r>
      <w:r w:rsidR="004572F5" w:rsidRPr="00136A6C">
        <w:rPr>
          <w:rFonts w:ascii="Times New Roman" w:eastAsia="Times New Roman" w:hAnsi="Times New Roman" w:cs="Times New Roman"/>
          <w:sz w:val="28"/>
          <w:szCs w:val="28"/>
          <w:lang w:val="kk-KZ"/>
        </w:rPr>
        <w:t xml:space="preserve"> ол бірнеше шарттарды қанағаттандырады:</w:t>
      </w:r>
      <w:r w:rsidRPr="00136A6C">
        <w:rPr>
          <w:rFonts w:ascii="Times New Roman" w:eastAsia="Times New Roman" w:hAnsi="Times New Roman" w:cs="Times New Roman"/>
          <w:sz w:val="28"/>
          <w:szCs w:val="28"/>
          <w:lang w:val="kk-KZ"/>
        </w:rPr>
        <w:t xml:space="preserve"> </w:t>
      </w:r>
      <w:r w:rsidR="004572F5" w:rsidRPr="00136A6C">
        <w:rPr>
          <w:rFonts w:ascii="Times New Roman" w:eastAsia="Times New Roman" w:hAnsi="Times New Roman" w:cs="Times New Roman"/>
          <w:sz w:val="28"/>
          <w:szCs w:val="28"/>
          <w:lang w:val="kk-KZ"/>
        </w:rPr>
        <w:t>бір немесе бірнеше қажеттіліктерді қанағаттандырады; сатып алушылар оны</w:t>
      </w:r>
      <w:r w:rsidRPr="00136A6C">
        <w:rPr>
          <w:rFonts w:ascii="Times New Roman" w:eastAsia="Times New Roman" w:hAnsi="Times New Roman" w:cs="Times New Roman"/>
          <w:sz w:val="28"/>
          <w:szCs w:val="28"/>
          <w:lang w:val="kk-KZ"/>
        </w:rPr>
        <w:t xml:space="preserve"> ғана</w:t>
      </w:r>
      <w:r w:rsidR="004572F5" w:rsidRPr="00136A6C">
        <w:rPr>
          <w:rFonts w:ascii="Times New Roman" w:eastAsia="Times New Roman" w:hAnsi="Times New Roman" w:cs="Times New Roman"/>
          <w:sz w:val="28"/>
          <w:szCs w:val="28"/>
          <w:lang w:val="kk-KZ"/>
        </w:rPr>
        <w:t xml:space="preserve"> сатып алғысы келеді; оларда оны алуға мүмкіндік бар. </w:t>
      </w:r>
      <w:r w:rsidRPr="00136A6C">
        <w:rPr>
          <w:rFonts w:ascii="Times New Roman" w:eastAsia="Times New Roman" w:hAnsi="Times New Roman" w:cs="Times New Roman"/>
          <w:sz w:val="28"/>
          <w:szCs w:val="28"/>
          <w:lang w:val="kk-KZ"/>
        </w:rPr>
        <w:t>Осыдан</w:t>
      </w:r>
      <w:r w:rsidR="004572F5" w:rsidRPr="00136A6C">
        <w:rPr>
          <w:rFonts w:ascii="Times New Roman" w:eastAsia="Times New Roman" w:hAnsi="Times New Roman" w:cs="Times New Roman"/>
          <w:sz w:val="28"/>
          <w:szCs w:val="28"/>
          <w:lang w:val="kk-KZ"/>
        </w:rPr>
        <w:t xml:space="preserve"> «өнімнің» </w:t>
      </w:r>
      <w:r w:rsidRPr="00136A6C">
        <w:rPr>
          <w:rFonts w:ascii="Times New Roman" w:eastAsia="Times New Roman" w:hAnsi="Times New Roman" w:cs="Times New Roman"/>
          <w:sz w:val="28"/>
          <w:szCs w:val="28"/>
          <w:lang w:val="kk-KZ"/>
        </w:rPr>
        <w:t>бұл</w:t>
      </w:r>
      <w:r w:rsidR="004572F5" w:rsidRPr="00136A6C">
        <w:rPr>
          <w:rFonts w:ascii="Times New Roman" w:eastAsia="Times New Roman" w:hAnsi="Times New Roman" w:cs="Times New Roman"/>
          <w:sz w:val="28"/>
          <w:szCs w:val="28"/>
          <w:lang w:val="kk-KZ"/>
        </w:rPr>
        <w:t xml:space="preserve"> түріне сұраныс үлкен деген қорытынды жасау</w:t>
      </w:r>
      <w:r w:rsidRPr="00136A6C">
        <w:rPr>
          <w:rFonts w:ascii="Times New Roman" w:eastAsia="Times New Roman" w:hAnsi="Times New Roman" w:cs="Times New Roman"/>
          <w:sz w:val="28"/>
          <w:szCs w:val="28"/>
          <w:lang w:val="kk-KZ"/>
        </w:rPr>
        <w:t>ымызға</w:t>
      </w:r>
      <w:r w:rsidR="004572F5" w:rsidRPr="00136A6C">
        <w:rPr>
          <w:rFonts w:ascii="Times New Roman" w:eastAsia="Times New Roman" w:hAnsi="Times New Roman" w:cs="Times New Roman"/>
          <w:sz w:val="28"/>
          <w:szCs w:val="28"/>
          <w:lang w:val="kk-KZ"/>
        </w:rPr>
        <w:t xml:space="preserve"> болады және құмар ойындарға тәуелділіктің таралуының </w:t>
      </w:r>
      <w:r w:rsidR="00D476E9" w:rsidRPr="00136A6C">
        <w:rPr>
          <w:rFonts w:ascii="Times New Roman" w:eastAsia="Times New Roman" w:hAnsi="Times New Roman" w:cs="Times New Roman"/>
          <w:sz w:val="28"/>
          <w:szCs w:val="28"/>
          <w:lang w:val="kk-KZ"/>
        </w:rPr>
        <w:t>нақты ауқымы</w:t>
      </w:r>
      <w:r w:rsidR="004572F5" w:rsidRPr="00136A6C">
        <w:rPr>
          <w:rFonts w:ascii="Times New Roman" w:eastAsia="Times New Roman" w:hAnsi="Times New Roman" w:cs="Times New Roman"/>
          <w:sz w:val="28"/>
          <w:szCs w:val="28"/>
          <w:lang w:val="kk-KZ"/>
        </w:rPr>
        <w:t xml:space="preserve"> туралы </w:t>
      </w:r>
      <w:r w:rsidR="00D476E9" w:rsidRPr="00136A6C">
        <w:rPr>
          <w:rFonts w:ascii="Times New Roman" w:eastAsia="Times New Roman" w:hAnsi="Times New Roman" w:cs="Times New Roman"/>
          <w:sz w:val="28"/>
          <w:szCs w:val="28"/>
          <w:lang w:val="kk-KZ"/>
        </w:rPr>
        <w:t xml:space="preserve">тек </w:t>
      </w:r>
      <w:r w:rsidR="004572F5" w:rsidRPr="00136A6C">
        <w:rPr>
          <w:rFonts w:ascii="Times New Roman" w:eastAsia="Times New Roman" w:hAnsi="Times New Roman" w:cs="Times New Roman"/>
          <w:sz w:val="28"/>
          <w:szCs w:val="28"/>
          <w:lang w:val="kk-KZ"/>
        </w:rPr>
        <w:t>болжауға болады. Екінші жағы «ұсыныс» «сұраныс» өсуін ынталандырады.</w:t>
      </w:r>
    </w:p>
    <w:p w14:paraId="5D00B8BE" w14:textId="77777777" w:rsidR="004572F5" w:rsidRPr="00136A6C" w:rsidRDefault="004572F5" w:rsidP="003F6532">
      <w:pPr>
        <w:spacing w:after="0" w:line="240" w:lineRule="auto"/>
        <w:ind w:firstLine="709"/>
        <w:jc w:val="both"/>
        <w:rPr>
          <w:rFonts w:ascii="Times New Roman" w:eastAsia="Times New Roman" w:hAnsi="Times New Roman" w:cs="Times New Roman"/>
          <w:sz w:val="28"/>
          <w:szCs w:val="28"/>
          <w:lang w:val="kk-KZ"/>
        </w:rPr>
      </w:pPr>
    </w:p>
    <w:p w14:paraId="16E9F0D6" w14:textId="58C9AC6E" w:rsidR="00D476E9" w:rsidRPr="00136A6C" w:rsidRDefault="00D476E9"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Құмар ойындарға тәуелділік құбылысын ашу әрекеттері бар. Басты назар құмар ойындарға патологиялық тартымдылықтың даму динамикасын </w:t>
      </w:r>
      <w:r w:rsidRPr="00136A6C">
        <w:rPr>
          <w:rFonts w:ascii="Times New Roman" w:eastAsia="Times New Roman" w:hAnsi="Times New Roman" w:cs="Times New Roman"/>
          <w:sz w:val="28"/>
          <w:szCs w:val="28"/>
          <w:lang w:val="kk-KZ"/>
        </w:rPr>
        <w:lastRenderedPageBreak/>
        <w:t>анықтауға бағытталған, бұл болашақта осы мәселенің әлеуметтік маңыздылығын анықтауға мүмкіндік береді. Жасөспірімдер мен жастардағы осы тартымдылықтың пайда болуының негізгі себептеріне талдау жүргізілді, сондай-ақ оларды шешудің ықтимал жолдары көрсетілді.</w:t>
      </w:r>
    </w:p>
    <w:p w14:paraId="248061EA" w14:textId="39C6D1BE" w:rsidR="00D37B64" w:rsidRPr="00136A6C" w:rsidRDefault="00EB10FB" w:rsidP="003F6532">
      <w:pPr>
        <w:spacing w:after="0" w:line="240" w:lineRule="auto"/>
        <w:ind w:firstLine="709"/>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себептерін анықтауға </w:t>
      </w:r>
      <w:r w:rsidR="00D37B64" w:rsidRPr="00136A6C">
        <w:rPr>
          <w:rFonts w:ascii="Times New Roman" w:eastAsia="Times New Roman" w:hAnsi="Times New Roman" w:cs="Times New Roman"/>
          <w:sz w:val="28"/>
          <w:szCs w:val="28"/>
          <w:lang w:val="kk-KZ"/>
        </w:rPr>
        <w:t>мақсатында</w:t>
      </w:r>
      <w:r w:rsidRPr="00136A6C">
        <w:rPr>
          <w:rFonts w:ascii="Times New Roman" w:eastAsia="Times New Roman" w:hAnsi="Times New Roman" w:cs="Times New Roman"/>
          <w:sz w:val="28"/>
          <w:szCs w:val="28"/>
          <w:lang w:val="kk-KZ"/>
        </w:rPr>
        <w:t xml:space="preserve"> авторлар балалар мен жасөспірімдердің </w:t>
      </w:r>
      <w:proofErr w:type="spellStart"/>
      <w:r w:rsidRPr="00136A6C">
        <w:rPr>
          <w:rFonts w:ascii="Times New Roman" w:eastAsia="Times New Roman" w:hAnsi="Times New Roman" w:cs="Times New Roman"/>
          <w:sz w:val="28"/>
          <w:szCs w:val="28"/>
          <w:lang w:val="kk-KZ"/>
        </w:rPr>
        <w:t>гаджеттерді</w:t>
      </w:r>
      <w:proofErr w:type="spellEnd"/>
      <w:r w:rsidRPr="00136A6C">
        <w:rPr>
          <w:rFonts w:ascii="Times New Roman" w:eastAsia="Times New Roman" w:hAnsi="Times New Roman" w:cs="Times New Roman"/>
          <w:sz w:val="28"/>
          <w:szCs w:val="28"/>
          <w:lang w:val="kk-KZ"/>
        </w:rPr>
        <w:t xml:space="preserve"> шамадан тыс пайдалануы </w:t>
      </w:r>
      <w:r w:rsidR="00D37B64" w:rsidRPr="00136A6C">
        <w:rPr>
          <w:rFonts w:ascii="Times New Roman" w:eastAsia="Times New Roman" w:hAnsi="Times New Roman" w:cs="Times New Roman"/>
          <w:sz w:val="28"/>
          <w:szCs w:val="28"/>
          <w:lang w:val="kk-KZ"/>
        </w:rPr>
        <w:t>зерттелген</w:t>
      </w:r>
      <w:r w:rsidRPr="00136A6C">
        <w:rPr>
          <w:rFonts w:ascii="Times New Roman" w:eastAsia="Times New Roman" w:hAnsi="Times New Roman" w:cs="Times New Roman"/>
          <w:sz w:val="28"/>
          <w:szCs w:val="28"/>
          <w:lang w:val="kk-KZ"/>
        </w:rPr>
        <w:t xml:space="preserve"> </w:t>
      </w:r>
      <w:r w:rsidR="00D37B64" w:rsidRPr="00136A6C">
        <w:rPr>
          <w:rFonts w:ascii="Times New Roman" w:eastAsia="Times New Roman" w:hAnsi="Times New Roman" w:cs="Times New Roman"/>
          <w:sz w:val="28"/>
          <w:szCs w:val="28"/>
          <w:lang w:val="kk-KZ"/>
        </w:rPr>
        <w:t>пациенттердің</w:t>
      </w:r>
      <w:r w:rsidRPr="00136A6C">
        <w:rPr>
          <w:rFonts w:ascii="Times New Roman" w:eastAsia="Times New Roman" w:hAnsi="Times New Roman" w:cs="Times New Roman"/>
          <w:sz w:val="28"/>
          <w:szCs w:val="28"/>
          <w:lang w:val="kk-KZ"/>
        </w:rPr>
        <w:t xml:space="preserve"> көпшілігінде аурудың дамуына әкелетінін анықтады.</w:t>
      </w:r>
    </w:p>
    <w:p w14:paraId="7503714F" w14:textId="2056E4A8" w:rsidR="00DF01DB" w:rsidRPr="00136A6C" w:rsidRDefault="00DF01DB"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Сонымен қатар, құмар ойындарға патологиялық тәуелділікке тарту механизмдерінің бірі және осы процеске ықпал ететін жағдайлар көбінесе отбасылық фактор деп аталады (отбасының қалыптастырушы әсерінің келесі ерекшеліктері маңызды: тәрбиенің деформациялық стиліне байланысты психикалық </w:t>
      </w:r>
      <w:proofErr w:type="spellStart"/>
      <w:r w:rsidRPr="00136A6C">
        <w:rPr>
          <w:rFonts w:ascii="Times New Roman" w:eastAsia="Times New Roman" w:hAnsi="Times New Roman" w:cs="Times New Roman"/>
          <w:sz w:val="28"/>
          <w:szCs w:val="28"/>
          <w:lang w:val="kk-KZ"/>
        </w:rPr>
        <w:t>дисонтогенез</w:t>
      </w:r>
      <w:proofErr w:type="spellEnd"/>
      <w:r w:rsidRPr="00136A6C">
        <w:rPr>
          <w:rFonts w:ascii="Times New Roman" w:eastAsia="Times New Roman" w:hAnsi="Times New Roman" w:cs="Times New Roman"/>
          <w:sz w:val="28"/>
          <w:szCs w:val="28"/>
          <w:lang w:val="kk-KZ"/>
        </w:rPr>
        <w:t xml:space="preserve"> факторы; отбасылық жүйенің күресу механизмдерінің ресурстық шектеулігі; отбасы мүшелерінің мінез-құлық схемаларының </w:t>
      </w:r>
      <w:proofErr w:type="spellStart"/>
      <w:r w:rsidRPr="00136A6C">
        <w:rPr>
          <w:rFonts w:ascii="Times New Roman" w:eastAsia="Times New Roman" w:hAnsi="Times New Roman" w:cs="Times New Roman"/>
          <w:sz w:val="28"/>
          <w:szCs w:val="28"/>
          <w:lang w:val="kk-KZ"/>
        </w:rPr>
        <w:t>эмоционалды</w:t>
      </w:r>
      <w:proofErr w:type="spellEnd"/>
      <w:r w:rsidRPr="00136A6C">
        <w:rPr>
          <w:rFonts w:ascii="Times New Roman" w:eastAsia="Times New Roman" w:hAnsi="Times New Roman" w:cs="Times New Roman"/>
          <w:sz w:val="28"/>
          <w:szCs w:val="28"/>
          <w:lang w:val="kk-KZ"/>
        </w:rPr>
        <w:t xml:space="preserve"> және әлеуметтік құрылымдарының тиімсіздігі; жыныстар мен ұрпақтар арасындағы шекаралардың бұзылуы; рөлдердің </w:t>
      </w:r>
      <w:proofErr w:type="spellStart"/>
      <w:r w:rsidRPr="00136A6C">
        <w:rPr>
          <w:rFonts w:ascii="Times New Roman" w:eastAsia="Times New Roman" w:hAnsi="Times New Roman" w:cs="Times New Roman"/>
          <w:sz w:val="28"/>
          <w:szCs w:val="28"/>
          <w:lang w:val="kk-KZ"/>
        </w:rPr>
        <w:t>санатталмауы</w:t>
      </w:r>
      <w:proofErr w:type="spellEnd"/>
      <w:r w:rsidRPr="00136A6C">
        <w:rPr>
          <w:rFonts w:ascii="Times New Roman" w:eastAsia="Times New Roman" w:hAnsi="Times New Roman" w:cs="Times New Roman"/>
          <w:sz w:val="28"/>
          <w:szCs w:val="28"/>
          <w:lang w:val="kk-KZ"/>
        </w:rPr>
        <w:t xml:space="preserve">, дисгармониялық отбасы мүшелерінің функцияларының бұрмалануы; екіұшты отбасылық жауап беру кодексі; әр түрлі ұрпақтардың көзқарастарының көрінісіндегі қаттылық, жанжал және сәйкессіздік; трансляцияланған отбасылық сценарийдің құрамдас бөлігі ретінде бюджетті жоспарлаудың </w:t>
      </w:r>
      <w:proofErr w:type="spellStart"/>
      <w:r w:rsidRPr="00136A6C">
        <w:rPr>
          <w:rFonts w:ascii="Times New Roman" w:eastAsia="Times New Roman" w:hAnsi="Times New Roman" w:cs="Times New Roman"/>
          <w:sz w:val="28"/>
          <w:szCs w:val="28"/>
          <w:lang w:val="kk-KZ"/>
        </w:rPr>
        <w:t>когнитивті</w:t>
      </w:r>
      <w:proofErr w:type="spellEnd"/>
      <w:r w:rsidRPr="00136A6C">
        <w:rPr>
          <w:rFonts w:ascii="Times New Roman" w:eastAsia="Times New Roman" w:hAnsi="Times New Roman" w:cs="Times New Roman"/>
          <w:sz w:val="28"/>
          <w:szCs w:val="28"/>
          <w:lang w:val="kk-KZ"/>
        </w:rPr>
        <w:t>-мінез-</w:t>
      </w:r>
      <w:proofErr w:type="spellStart"/>
      <w:r w:rsidRPr="00136A6C">
        <w:rPr>
          <w:rFonts w:ascii="Times New Roman" w:eastAsia="Times New Roman" w:hAnsi="Times New Roman" w:cs="Times New Roman"/>
          <w:sz w:val="28"/>
          <w:szCs w:val="28"/>
          <w:lang w:val="kk-KZ"/>
        </w:rPr>
        <w:t>құлықтық</w:t>
      </w:r>
      <w:proofErr w:type="spellEnd"/>
      <w:r w:rsidRPr="00136A6C">
        <w:rPr>
          <w:rFonts w:ascii="Times New Roman" w:eastAsia="Times New Roman" w:hAnsi="Times New Roman" w:cs="Times New Roman"/>
          <w:sz w:val="28"/>
          <w:szCs w:val="28"/>
          <w:lang w:val="kk-KZ"/>
        </w:rPr>
        <w:t xml:space="preserve"> жеткіліксіздігі) (</w:t>
      </w:r>
      <w:proofErr w:type="spellStart"/>
      <w:r w:rsidRPr="00136A6C">
        <w:rPr>
          <w:rFonts w:ascii="Times New Roman" w:eastAsia="Times New Roman" w:hAnsi="Times New Roman" w:cs="Times New Roman"/>
          <w:sz w:val="28"/>
          <w:szCs w:val="28"/>
          <w:lang w:val="kk-KZ"/>
        </w:rPr>
        <w:t>Горлова</w:t>
      </w:r>
      <w:proofErr w:type="spellEnd"/>
      <w:r w:rsidRPr="00136A6C">
        <w:rPr>
          <w:rFonts w:ascii="Times New Roman" w:eastAsia="Times New Roman" w:hAnsi="Times New Roman" w:cs="Times New Roman"/>
          <w:sz w:val="28"/>
          <w:szCs w:val="28"/>
          <w:lang w:val="kk-KZ"/>
        </w:rPr>
        <w:t xml:space="preserve"> Е. г., 2006); - жеке фактор (</w:t>
      </w:r>
      <w:r w:rsidR="00173C17">
        <w:rPr>
          <w:rFonts w:ascii="Times New Roman" w:eastAsia="Times New Roman" w:hAnsi="Times New Roman" w:cs="Times New Roman"/>
          <w:sz w:val="28"/>
          <w:szCs w:val="28"/>
          <w:lang w:val="kk-KZ"/>
        </w:rPr>
        <w:t>«</w:t>
      </w:r>
      <w:r w:rsidRPr="00136A6C">
        <w:rPr>
          <w:rFonts w:ascii="Times New Roman" w:eastAsia="Times New Roman" w:hAnsi="Times New Roman" w:cs="Times New Roman"/>
          <w:sz w:val="28"/>
          <w:szCs w:val="28"/>
          <w:lang w:val="kk-KZ"/>
        </w:rPr>
        <w:t>әлеуетті ойыншы</w:t>
      </w:r>
      <w:r w:rsidR="00173C17">
        <w:rPr>
          <w:rFonts w:ascii="Times New Roman" w:eastAsia="Times New Roman" w:hAnsi="Times New Roman" w:cs="Times New Roman"/>
          <w:sz w:val="28"/>
          <w:szCs w:val="28"/>
          <w:lang w:val="kk-KZ"/>
        </w:rPr>
        <w:t>»</w:t>
      </w:r>
      <w:r w:rsidRPr="00136A6C">
        <w:rPr>
          <w:rFonts w:ascii="Times New Roman" w:eastAsia="Times New Roman" w:hAnsi="Times New Roman" w:cs="Times New Roman"/>
          <w:sz w:val="28"/>
          <w:szCs w:val="28"/>
          <w:lang w:val="kk-KZ"/>
        </w:rPr>
        <w:t xml:space="preserve"> белгілерінің болуы: өзін-өзі бағалаудың төмендігі, бас тартуға және мақұлдамауға </w:t>
      </w:r>
      <w:proofErr w:type="spellStart"/>
      <w:r w:rsidRPr="00136A6C">
        <w:rPr>
          <w:rFonts w:ascii="Times New Roman" w:eastAsia="Times New Roman" w:hAnsi="Times New Roman" w:cs="Times New Roman"/>
          <w:sz w:val="28"/>
          <w:szCs w:val="28"/>
          <w:lang w:val="kk-KZ"/>
        </w:rPr>
        <w:t>төзбеушілік,мазасыздықтың</w:t>
      </w:r>
      <w:proofErr w:type="spellEnd"/>
      <w:r w:rsidRPr="00136A6C">
        <w:rPr>
          <w:rFonts w:ascii="Times New Roman" w:eastAsia="Times New Roman" w:hAnsi="Times New Roman" w:cs="Times New Roman"/>
          <w:sz w:val="28"/>
          <w:szCs w:val="28"/>
          <w:lang w:val="kk-KZ"/>
        </w:rPr>
        <w:t xml:space="preserve"> жоғары деңгейі, екінші типтегі ойыншыларға тән депрессияға бейімділік; </w:t>
      </w:r>
      <w:proofErr w:type="spellStart"/>
      <w:r w:rsidRPr="00136A6C">
        <w:rPr>
          <w:rFonts w:ascii="Times New Roman" w:eastAsia="Times New Roman" w:hAnsi="Times New Roman" w:cs="Times New Roman"/>
          <w:sz w:val="28"/>
          <w:szCs w:val="28"/>
          <w:lang w:val="kk-KZ"/>
        </w:rPr>
        <w:t>импульсивтілік,көңілсіздікке</w:t>
      </w:r>
      <w:proofErr w:type="spellEnd"/>
      <w:r w:rsidRPr="00136A6C">
        <w:rPr>
          <w:rFonts w:ascii="Times New Roman" w:eastAsia="Times New Roman" w:hAnsi="Times New Roman" w:cs="Times New Roman"/>
          <w:sz w:val="28"/>
          <w:szCs w:val="28"/>
          <w:lang w:val="kk-KZ"/>
        </w:rPr>
        <w:t xml:space="preserve"> төзбеушілік және дереу қанағаттану қажеттілігі, құдіреттілік сезімі, сиқырлы ойлауға бейімділік, белсенділікке, қозуға, ынталандыруға, тәуекелге деген белсенді шөлдеу-бұл бірінші типтегі ойыншыларды сипаттайды). Жоғарыда айтылғандардан басқа, құмар ойындарға патологиялық тәуелділік эпидемиясының таралуының негізгі тетіктерінің бірі экономикалық екенін есте ұстаған жөн. Ойын бизнесі әлемдегі ең табысты, капиталды көп қажет ететін және жақсы қалыптасқан бес бизнестің бірі болып табылады (</w:t>
      </w:r>
      <w:proofErr w:type="spellStart"/>
      <w:r w:rsidRPr="00136A6C">
        <w:rPr>
          <w:rFonts w:ascii="Times New Roman" w:eastAsia="Times New Roman" w:hAnsi="Times New Roman" w:cs="Times New Roman"/>
          <w:sz w:val="28"/>
          <w:szCs w:val="28"/>
          <w:lang w:val="kk-KZ"/>
        </w:rPr>
        <w:t>Barbariusz</w:t>
      </w:r>
      <w:proofErr w:type="spellEnd"/>
      <w:r w:rsidRPr="00136A6C">
        <w:rPr>
          <w:rFonts w:ascii="Times New Roman" w:eastAsia="Times New Roman" w:hAnsi="Times New Roman" w:cs="Times New Roman"/>
          <w:sz w:val="28"/>
          <w:szCs w:val="28"/>
          <w:lang w:val="kk-KZ"/>
        </w:rPr>
        <w:t xml:space="preserve"> A.E., 2004; </w:t>
      </w:r>
      <w:proofErr w:type="spellStart"/>
      <w:r w:rsidRPr="00136A6C">
        <w:rPr>
          <w:rFonts w:ascii="Times New Roman" w:eastAsia="Times New Roman" w:hAnsi="Times New Roman" w:cs="Times New Roman"/>
          <w:sz w:val="28"/>
          <w:szCs w:val="28"/>
          <w:lang w:val="kk-KZ"/>
        </w:rPr>
        <w:t>Belykh</w:t>
      </w:r>
      <w:proofErr w:type="spellEnd"/>
      <w:r w:rsidRPr="00136A6C">
        <w:rPr>
          <w:rFonts w:ascii="Times New Roman" w:eastAsia="Times New Roman" w:hAnsi="Times New Roman" w:cs="Times New Roman"/>
          <w:sz w:val="28"/>
          <w:szCs w:val="28"/>
          <w:lang w:val="kk-KZ"/>
        </w:rPr>
        <w:t xml:space="preserve"> A.N., 2004). Ірі ұйымдасқан корпорациялар жаһандық ойын нарығында жақсы ойластырылған ақпаратты, аумақтық және экономикалық экспансияны жүзеге асырады. Бұл ретте ақпараттық экспансия жүзеге асырылады, оның ішінде планета тұрғындарының елеулі бөлігі арасында ойын, сиқырлы, фаталистік ойлау мәдениетін қалыптастыру стратегиясын жүзеге асыру арқылы жүзеге асырылады. Еш жерде </w:t>
      </w:r>
      <w:proofErr w:type="spellStart"/>
      <w:r w:rsidRPr="00136A6C">
        <w:rPr>
          <w:rFonts w:ascii="Times New Roman" w:eastAsia="Times New Roman" w:hAnsi="Times New Roman" w:cs="Times New Roman"/>
          <w:sz w:val="28"/>
          <w:szCs w:val="28"/>
          <w:lang w:val="kk-KZ"/>
        </w:rPr>
        <w:t>жарнамаланбайтын</w:t>
      </w:r>
      <w:proofErr w:type="spellEnd"/>
      <w:r w:rsidRPr="00136A6C">
        <w:rPr>
          <w:rFonts w:ascii="Times New Roman" w:eastAsia="Times New Roman" w:hAnsi="Times New Roman" w:cs="Times New Roman"/>
          <w:sz w:val="28"/>
          <w:szCs w:val="28"/>
          <w:lang w:val="kk-KZ"/>
        </w:rPr>
        <w:t xml:space="preserve"> бұл стратегияның негізгі тартымды және жиі келтірілетін тезистері үнемі естіледі: «Біздің бүкіл өміріміз ойын»; «Тәуекелге бармайтын адам шампан ішпейді»; «Ойна және жең» және т.б. Бұл жағдайда субъектінің белсенді әлеуметтік және өмірлік ұстанымының құндылықтарын негізсіз тәуекел </w:t>
      </w:r>
      <w:proofErr w:type="spellStart"/>
      <w:r w:rsidRPr="00136A6C">
        <w:rPr>
          <w:rFonts w:ascii="Times New Roman" w:eastAsia="Times New Roman" w:hAnsi="Times New Roman" w:cs="Times New Roman"/>
          <w:sz w:val="28"/>
          <w:szCs w:val="28"/>
          <w:lang w:val="kk-KZ"/>
        </w:rPr>
        <w:t>метапозициясымен</w:t>
      </w:r>
      <w:proofErr w:type="spellEnd"/>
      <w:r w:rsidRPr="00136A6C">
        <w:rPr>
          <w:rFonts w:ascii="Times New Roman" w:eastAsia="Times New Roman" w:hAnsi="Times New Roman" w:cs="Times New Roman"/>
          <w:sz w:val="28"/>
          <w:szCs w:val="28"/>
          <w:lang w:val="kk-KZ"/>
        </w:rPr>
        <w:t xml:space="preserve">, «сәттілікке» үміттенумен және оларды ашық жек көрушілікпен жасырын ауыстыру бар. бұл мега-өмір салтын </w:t>
      </w:r>
      <w:proofErr w:type="spellStart"/>
      <w:r w:rsidRPr="00136A6C">
        <w:rPr>
          <w:rFonts w:ascii="Times New Roman" w:eastAsia="Times New Roman" w:hAnsi="Times New Roman" w:cs="Times New Roman"/>
          <w:sz w:val="28"/>
          <w:szCs w:val="28"/>
          <w:lang w:val="kk-KZ"/>
        </w:rPr>
        <w:t>қолдамайтындар</w:t>
      </w:r>
      <w:proofErr w:type="spellEnd"/>
      <w:r w:rsidRPr="00136A6C">
        <w:rPr>
          <w:rFonts w:ascii="Times New Roman" w:eastAsia="Times New Roman" w:hAnsi="Times New Roman" w:cs="Times New Roman"/>
          <w:sz w:val="28"/>
          <w:szCs w:val="28"/>
          <w:lang w:val="kk-KZ"/>
        </w:rPr>
        <w:t>.</w:t>
      </w:r>
      <w:r w:rsidR="009D673C" w:rsidRPr="00136A6C">
        <w:rPr>
          <w:rFonts w:ascii="Times New Roman" w:eastAsia="Times New Roman" w:hAnsi="Times New Roman" w:cs="Times New Roman"/>
          <w:sz w:val="28"/>
          <w:szCs w:val="28"/>
          <w:lang w:val="kk-KZ"/>
        </w:rPr>
        <w:t xml:space="preserve"> </w:t>
      </w:r>
      <w:r w:rsidRPr="00136A6C">
        <w:rPr>
          <w:rFonts w:ascii="Times New Roman" w:eastAsia="Times New Roman" w:hAnsi="Times New Roman" w:cs="Times New Roman"/>
          <w:sz w:val="28"/>
          <w:szCs w:val="28"/>
          <w:lang w:val="kk-KZ"/>
        </w:rPr>
        <w:t xml:space="preserve">Бұған теледидарда, радиода қымбат жүлделері бар көптеген ойын шоуларын ұйымдастыру және интернетте құмар ойындардың </w:t>
      </w:r>
      <w:r w:rsidRPr="00136A6C">
        <w:rPr>
          <w:rFonts w:ascii="Times New Roman" w:eastAsia="Times New Roman" w:hAnsi="Times New Roman" w:cs="Times New Roman"/>
          <w:sz w:val="28"/>
          <w:szCs w:val="28"/>
          <w:lang w:val="kk-KZ"/>
        </w:rPr>
        <w:lastRenderedPageBreak/>
        <w:t xml:space="preserve">компьютерлік нұсқаларын тарату кіреді. Осылайша, құмар ойындарға тәуелділіктің таралуының экономикалық механизмі қоғамның тәуелділік әлеуетін күшейтетін қоғамдық сананы </w:t>
      </w:r>
      <w:proofErr w:type="spellStart"/>
      <w:r w:rsidRPr="00136A6C">
        <w:rPr>
          <w:rFonts w:ascii="Times New Roman" w:eastAsia="Times New Roman" w:hAnsi="Times New Roman" w:cs="Times New Roman"/>
          <w:sz w:val="28"/>
          <w:szCs w:val="28"/>
          <w:lang w:val="kk-KZ"/>
        </w:rPr>
        <w:t>манипуляциялау</w:t>
      </w:r>
      <w:proofErr w:type="spellEnd"/>
      <w:r w:rsidRPr="00136A6C">
        <w:rPr>
          <w:rFonts w:ascii="Times New Roman" w:eastAsia="Times New Roman" w:hAnsi="Times New Roman" w:cs="Times New Roman"/>
          <w:sz w:val="28"/>
          <w:szCs w:val="28"/>
          <w:lang w:val="kk-KZ"/>
        </w:rPr>
        <w:t xml:space="preserve"> тәжірибесін қамтиды.</w:t>
      </w:r>
    </w:p>
    <w:p w14:paraId="6A8AC06B" w14:textId="783D852C" w:rsidR="00575CE5" w:rsidRPr="00136A6C" w:rsidRDefault="00575CE5"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Үлкен жеңіске жету мүмкіндігі бар кез келген ойын түрі – рулетка, бәс тігу, ойын автоматтары немесе лотерея болсын – құмар ойындарға тәуелділіктің қалыптасуының бастапқы нүктесі бола алады.</w:t>
      </w:r>
    </w:p>
    <w:p w14:paraId="7F7792CB" w14:textId="56A17471" w:rsidR="00575CE5" w:rsidRPr="00136A6C" w:rsidRDefault="00575CE5"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Қоғамда бұл мәселе өзекті және аз зерттелгеніне қарамастан, құмар ойындарға тәуелділіктің және кәмелетке толмағандардың құмар ойындарға тартылуының себептерін анықтау қажет. Кәмелетке толмағандарды құмар ойындарға тартуға байланысты жаңа қылмыстық заңнаманы енгізу қажеттігі туралы пікір айтылды.</w:t>
      </w:r>
    </w:p>
    <w:p w14:paraId="5BC7AC2C" w14:textId="301E135D" w:rsidR="00575CE5" w:rsidRPr="00136A6C" w:rsidRDefault="00575CE5"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Жасөспірімдер арасында химиялық емес тәуелділіктің (</w:t>
      </w:r>
      <w:proofErr w:type="spellStart"/>
      <w:r w:rsidRPr="00136A6C">
        <w:rPr>
          <w:rFonts w:ascii="Times New Roman" w:eastAsia="Times New Roman" w:hAnsi="Times New Roman" w:cs="Times New Roman"/>
          <w:sz w:val="28"/>
          <w:szCs w:val="28"/>
          <w:lang w:val="kk-KZ"/>
        </w:rPr>
        <w:t>психоактивті</w:t>
      </w:r>
      <w:proofErr w:type="spellEnd"/>
      <w:r w:rsidRPr="00136A6C">
        <w:rPr>
          <w:rFonts w:ascii="Times New Roman" w:eastAsia="Times New Roman" w:hAnsi="Times New Roman" w:cs="Times New Roman"/>
          <w:sz w:val="28"/>
          <w:szCs w:val="28"/>
          <w:lang w:val="kk-KZ"/>
        </w:rPr>
        <w:t xml:space="preserve"> заттарды қолдануға байланысты емес) даму қаупі жоғары екені белгілі. Авторлар ұсынған жасөспірімдерде тәуелділіктің таралуын </w:t>
      </w:r>
      <w:proofErr w:type="spellStart"/>
      <w:r w:rsidRPr="00136A6C">
        <w:rPr>
          <w:rFonts w:ascii="Times New Roman" w:eastAsia="Times New Roman" w:hAnsi="Times New Roman" w:cs="Times New Roman"/>
          <w:sz w:val="28"/>
          <w:szCs w:val="28"/>
          <w:lang w:val="kk-KZ"/>
        </w:rPr>
        <w:t>эмпирикалық</w:t>
      </w:r>
      <w:proofErr w:type="spellEnd"/>
      <w:r w:rsidRPr="00136A6C">
        <w:rPr>
          <w:rFonts w:ascii="Times New Roman" w:eastAsia="Times New Roman" w:hAnsi="Times New Roman" w:cs="Times New Roman"/>
          <w:sz w:val="28"/>
          <w:szCs w:val="28"/>
          <w:lang w:val="kk-KZ"/>
        </w:rPr>
        <w:t xml:space="preserve"> зерттеу нәтижелері көңіл </w:t>
      </w:r>
      <w:proofErr w:type="spellStart"/>
      <w:r w:rsidRPr="00136A6C">
        <w:rPr>
          <w:rFonts w:ascii="Times New Roman" w:eastAsia="Times New Roman" w:hAnsi="Times New Roman" w:cs="Times New Roman"/>
          <w:sz w:val="28"/>
          <w:szCs w:val="28"/>
          <w:lang w:val="kk-KZ"/>
        </w:rPr>
        <w:t>көншітетін</w:t>
      </w:r>
      <w:proofErr w:type="spellEnd"/>
      <w:r w:rsidRPr="00136A6C">
        <w:rPr>
          <w:rFonts w:ascii="Times New Roman" w:eastAsia="Times New Roman" w:hAnsi="Times New Roman" w:cs="Times New Roman"/>
          <w:sz w:val="28"/>
          <w:szCs w:val="28"/>
          <w:lang w:val="kk-KZ"/>
        </w:rPr>
        <w:t xml:space="preserve"> нәтижелерді көрсетеді.</w:t>
      </w:r>
    </w:p>
    <w:p w14:paraId="4A29D990" w14:textId="45A22E1A" w:rsidR="00575CE5" w:rsidRPr="00136A6C" w:rsidRDefault="00575CE5"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Әдебиетте мобильді бейне ойындарды </w:t>
      </w:r>
      <w:proofErr w:type="spellStart"/>
      <w:r w:rsidRPr="00136A6C">
        <w:rPr>
          <w:rFonts w:ascii="Times New Roman" w:eastAsia="Times New Roman" w:hAnsi="Times New Roman" w:cs="Times New Roman"/>
          <w:sz w:val="28"/>
          <w:szCs w:val="28"/>
          <w:lang w:val="kk-KZ"/>
        </w:rPr>
        <w:t>монетизациялаудың</w:t>
      </w:r>
      <w:proofErr w:type="spellEnd"/>
      <w:r w:rsidRPr="00136A6C">
        <w:rPr>
          <w:rFonts w:ascii="Times New Roman" w:eastAsia="Times New Roman" w:hAnsi="Times New Roman" w:cs="Times New Roman"/>
          <w:sz w:val="28"/>
          <w:szCs w:val="28"/>
          <w:lang w:val="kk-KZ"/>
        </w:rPr>
        <w:t xml:space="preserve"> белгілі бір элементі – </w:t>
      </w:r>
      <w:proofErr w:type="spellStart"/>
      <w:r w:rsidRPr="00136A6C">
        <w:rPr>
          <w:rFonts w:ascii="Times New Roman" w:eastAsia="Times New Roman" w:hAnsi="Times New Roman" w:cs="Times New Roman"/>
          <w:sz w:val="28"/>
          <w:szCs w:val="28"/>
          <w:lang w:val="kk-KZ"/>
        </w:rPr>
        <w:t>loot</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box</w:t>
      </w:r>
      <w:proofErr w:type="spellEnd"/>
      <w:r w:rsidRPr="00136A6C">
        <w:rPr>
          <w:rFonts w:ascii="Times New Roman" w:eastAsia="Times New Roman" w:hAnsi="Times New Roman" w:cs="Times New Roman"/>
          <w:sz w:val="28"/>
          <w:szCs w:val="28"/>
          <w:lang w:val="kk-KZ"/>
        </w:rPr>
        <w:t xml:space="preserve"> талдауының нәтижелері туралы мәліметтер бар, оның дәстүрлі құмар ойындарға ұқсастығын және оның мінез-құлық ойынының бұзылуына ықтимал әсерін көрсетеді.</w:t>
      </w:r>
    </w:p>
    <w:p w14:paraId="16D54A00" w14:textId="77777777" w:rsidR="00575CE5" w:rsidRPr="00136A6C" w:rsidRDefault="00575CE5"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Көптеген зерттеушілер бірауыздан адамның жеке типологиялық ерекшеліктері ойынға тәуелділікке бейімділігін анықтайды [26].</w:t>
      </w:r>
    </w:p>
    <w:p w14:paraId="5BB5DBED" w14:textId="6C9B3EB6" w:rsidR="00575CE5" w:rsidRPr="00136A6C" w:rsidRDefault="00575CE5"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Бұл пікірге қарсы, медицинаның қазіргі даму деңгейінде </w:t>
      </w: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дамуының органикалық себептерін анықтауға тырысулар бар. Зерттеулердің біріне сәйкес, импульсивті мінез-құлық, құмар ойындар, </w:t>
      </w:r>
      <w:proofErr w:type="spellStart"/>
      <w:r w:rsidRPr="00136A6C">
        <w:rPr>
          <w:rFonts w:ascii="Times New Roman" w:eastAsia="Times New Roman" w:hAnsi="Times New Roman" w:cs="Times New Roman"/>
          <w:sz w:val="28"/>
          <w:szCs w:val="28"/>
          <w:lang w:val="kk-KZ"/>
        </w:rPr>
        <w:t>шопоголизм</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гиперсексуализм</w:t>
      </w:r>
      <w:proofErr w:type="spellEnd"/>
      <w:r w:rsidRPr="00136A6C">
        <w:rPr>
          <w:rFonts w:ascii="Times New Roman" w:eastAsia="Times New Roman" w:hAnsi="Times New Roman" w:cs="Times New Roman"/>
          <w:sz w:val="28"/>
          <w:szCs w:val="28"/>
          <w:lang w:val="kk-KZ"/>
        </w:rPr>
        <w:t xml:space="preserve">, шамадан тыс тамақтану қауіп факторларының үштігіне әсер етеді: темперамент, генетика және физиология. Бірақ осы факторлардан басқа, </w:t>
      </w:r>
      <w:proofErr w:type="spellStart"/>
      <w:r w:rsidRPr="00136A6C">
        <w:rPr>
          <w:rFonts w:ascii="Times New Roman" w:eastAsia="Times New Roman" w:hAnsi="Times New Roman" w:cs="Times New Roman"/>
          <w:sz w:val="28"/>
          <w:szCs w:val="28"/>
          <w:lang w:val="kk-KZ"/>
        </w:rPr>
        <w:t>допаминдік</w:t>
      </w:r>
      <w:proofErr w:type="spellEnd"/>
      <w:r w:rsidRPr="00136A6C">
        <w:rPr>
          <w:rFonts w:ascii="Times New Roman" w:eastAsia="Times New Roman" w:hAnsi="Times New Roman" w:cs="Times New Roman"/>
          <w:sz w:val="28"/>
          <w:szCs w:val="28"/>
          <w:lang w:val="kk-KZ"/>
        </w:rPr>
        <w:t xml:space="preserve"> рецепторлардың </w:t>
      </w:r>
      <w:proofErr w:type="spellStart"/>
      <w:r w:rsidRPr="00136A6C">
        <w:rPr>
          <w:rFonts w:ascii="Times New Roman" w:eastAsia="Times New Roman" w:hAnsi="Times New Roman" w:cs="Times New Roman"/>
          <w:sz w:val="28"/>
          <w:szCs w:val="28"/>
          <w:lang w:val="kk-KZ"/>
        </w:rPr>
        <w:t>агонистері</w:t>
      </w:r>
      <w:proofErr w:type="spellEnd"/>
      <w:r w:rsidRPr="00136A6C">
        <w:rPr>
          <w:rFonts w:ascii="Times New Roman" w:eastAsia="Times New Roman" w:hAnsi="Times New Roman" w:cs="Times New Roman"/>
          <w:sz w:val="28"/>
          <w:szCs w:val="28"/>
          <w:lang w:val="kk-KZ"/>
        </w:rPr>
        <w:t xml:space="preserve"> сияқты психикалық ауруларға қарсы дәрі-дәрмектер әсер етуі мүмкін. Класс өкілдерінің бірі </w:t>
      </w:r>
      <w:proofErr w:type="spellStart"/>
      <w:r w:rsidRPr="00136A6C">
        <w:rPr>
          <w:rFonts w:ascii="Times New Roman" w:eastAsia="Times New Roman" w:hAnsi="Times New Roman" w:cs="Times New Roman"/>
          <w:sz w:val="28"/>
          <w:szCs w:val="28"/>
          <w:lang w:val="kk-KZ"/>
        </w:rPr>
        <w:t>Арипипразол</w:t>
      </w:r>
      <w:proofErr w:type="spellEnd"/>
      <w:r w:rsidRPr="00136A6C">
        <w:rPr>
          <w:rFonts w:ascii="Times New Roman" w:eastAsia="Times New Roman" w:hAnsi="Times New Roman" w:cs="Times New Roman"/>
          <w:sz w:val="28"/>
          <w:szCs w:val="28"/>
          <w:lang w:val="kk-KZ"/>
        </w:rPr>
        <w:t xml:space="preserve"> импульсивті мінез-құлық проблемаларын тудыруы мүмкін, өйткені ол </w:t>
      </w:r>
      <w:proofErr w:type="spellStart"/>
      <w:r w:rsidRPr="00136A6C">
        <w:rPr>
          <w:rFonts w:ascii="Times New Roman" w:eastAsia="Times New Roman" w:hAnsi="Times New Roman" w:cs="Times New Roman"/>
          <w:sz w:val="28"/>
          <w:szCs w:val="28"/>
          <w:lang w:val="kk-KZ"/>
        </w:rPr>
        <w:t>допаминдік</w:t>
      </w:r>
      <w:proofErr w:type="spellEnd"/>
      <w:r w:rsidRPr="00136A6C">
        <w:rPr>
          <w:rFonts w:ascii="Times New Roman" w:eastAsia="Times New Roman" w:hAnsi="Times New Roman" w:cs="Times New Roman"/>
          <w:sz w:val="28"/>
          <w:szCs w:val="28"/>
          <w:lang w:val="kk-KZ"/>
        </w:rPr>
        <w:t xml:space="preserve"> D3 рецепторларына басым әсер етуінің арқасында </w:t>
      </w:r>
      <w:proofErr w:type="spellStart"/>
      <w:r w:rsidRPr="00136A6C">
        <w:rPr>
          <w:rFonts w:ascii="Times New Roman" w:eastAsia="Times New Roman" w:hAnsi="Times New Roman" w:cs="Times New Roman"/>
          <w:sz w:val="28"/>
          <w:szCs w:val="28"/>
          <w:lang w:val="kk-KZ"/>
        </w:rPr>
        <w:t>мезолимбиялық</w:t>
      </w:r>
      <w:proofErr w:type="spellEnd"/>
      <w:r w:rsidRPr="00136A6C">
        <w:rPr>
          <w:rFonts w:ascii="Times New Roman" w:eastAsia="Times New Roman" w:hAnsi="Times New Roman" w:cs="Times New Roman"/>
          <w:sz w:val="28"/>
          <w:szCs w:val="28"/>
          <w:lang w:val="kk-KZ"/>
        </w:rPr>
        <w:t xml:space="preserve"> трактатта </w:t>
      </w:r>
      <w:proofErr w:type="spellStart"/>
      <w:r w:rsidRPr="00136A6C">
        <w:rPr>
          <w:rFonts w:ascii="Times New Roman" w:eastAsia="Times New Roman" w:hAnsi="Times New Roman" w:cs="Times New Roman"/>
          <w:sz w:val="28"/>
          <w:szCs w:val="28"/>
          <w:lang w:val="kk-KZ"/>
        </w:rPr>
        <w:t>гипердофаминергиялық</w:t>
      </w:r>
      <w:proofErr w:type="spellEnd"/>
      <w:r w:rsidRPr="00136A6C">
        <w:rPr>
          <w:rFonts w:ascii="Times New Roman" w:eastAsia="Times New Roman" w:hAnsi="Times New Roman" w:cs="Times New Roman"/>
          <w:sz w:val="28"/>
          <w:szCs w:val="28"/>
          <w:lang w:val="kk-KZ"/>
        </w:rPr>
        <w:t xml:space="preserve"> күйді бастайды.</w:t>
      </w:r>
    </w:p>
    <w:p w14:paraId="001A5B4E" w14:textId="72A6CE45" w:rsidR="00575CE5" w:rsidRPr="00136A6C" w:rsidRDefault="00575CE5"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Патологиялық аурумен ауыратын науқастарда ESR1, AS3MT, PECR, NT5C2, BUB1B-PAK6, EPHX2, HIP1, MUC7, CACNA1C, CHRNA4, DGKI және PIK3C2A гендерінің 13 полиморфты нұсқаларының молекулярлық-генетикалық талдауының нәтижелері жарияланды. </w:t>
      </w:r>
      <w:proofErr w:type="spellStart"/>
      <w:r w:rsidRPr="00136A6C">
        <w:rPr>
          <w:rFonts w:ascii="Times New Roman" w:eastAsia="Times New Roman" w:hAnsi="Times New Roman" w:cs="Times New Roman"/>
          <w:sz w:val="28"/>
          <w:szCs w:val="28"/>
          <w:lang w:val="kk-KZ"/>
        </w:rPr>
        <w:t>Генотиптер</w:t>
      </w:r>
      <w:proofErr w:type="spellEnd"/>
      <w:r w:rsidRPr="00136A6C">
        <w:rPr>
          <w:rFonts w:ascii="Times New Roman" w:eastAsia="Times New Roman" w:hAnsi="Times New Roman" w:cs="Times New Roman"/>
          <w:sz w:val="28"/>
          <w:szCs w:val="28"/>
          <w:lang w:val="kk-KZ"/>
        </w:rPr>
        <w:t xml:space="preserve"> мен </w:t>
      </w:r>
      <w:proofErr w:type="spellStart"/>
      <w:r w:rsidRPr="00136A6C">
        <w:rPr>
          <w:rFonts w:ascii="Times New Roman" w:eastAsia="Times New Roman" w:hAnsi="Times New Roman" w:cs="Times New Roman"/>
          <w:sz w:val="28"/>
          <w:szCs w:val="28"/>
          <w:lang w:val="kk-KZ"/>
        </w:rPr>
        <w:t>аллельдердің</w:t>
      </w:r>
      <w:proofErr w:type="spellEnd"/>
      <w:r w:rsidRPr="00136A6C">
        <w:rPr>
          <w:rFonts w:ascii="Times New Roman" w:eastAsia="Times New Roman" w:hAnsi="Times New Roman" w:cs="Times New Roman"/>
          <w:sz w:val="28"/>
          <w:szCs w:val="28"/>
          <w:lang w:val="kk-KZ"/>
        </w:rPr>
        <w:t xml:space="preserve"> таралу жиілігінің талдауы, сондай-ақ олардың патологиялық құмар ойындарға тәуелділіктің даму қаупіне бірлескен әсерін анықтау үшін </w:t>
      </w:r>
      <w:proofErr w:type="spellStart"/>
      <w:r w:rsidRPr="00136A6C">
        <w:rPr>
          <w:rFonts w:ascii="Times New Roman" w:eastAsia="Times New Roman" w:hAnsi="Times New Roman" w:cs="Times New Roman"/>
          <w:sz w:val="28"/>
          <w:szCs w:val="28"/>
          <w:lang w:val="kk-KZ"/>
        </w:rPr>
        <w:t>интергендік</w:t>
      </w:r>
      <w:proofErr w:type="spellEnd"/>
      <w:r w:rsidRPr="00136A6C">
        <w:rPr>
          <w:rFonts w:ascii="Times New Roman" w:eastAsia="Times New Roman" w:hAnsi="Times New Roman" w:cs="Times New Roman"/>
          <w:sz w:val="28"/>
          <w:szCs w:val="28"/>
          <w:lang w:val="kk-KZ"/>
        </w:rPr>
        <w:t xml:space="preserve"> өзара әрекеттесулердің талдауы жүргізілді. rs17504622, rs73229090 (EPHX2) және rs237238 (HIP1) </w:t>
      </w:r>
      <w:proofErr w:type="spellStart"/>
      <w:r w:rsidRPr="00136A6C">
        <w:rPr>
          <w:rFonts w:ascii="Times New Roman" w:eastAsia="Times New Roman" w:hAnsi="Times New Roman" w:cs="Times New Roman"/>
          <w:sz w:val="28"/>
          <w:szCs w:val="28"/>
          <w:lang w:val="kk-KZ"/>
        </w:rPr>
        <w:t>локустары</w:t>
      </w:r>
      <w:proofErr w:type="spellEnd"/>
      <w:r w:rsidRPr="00136A6C">
        <w:rPr>
          <w:rFonts w:ascii="Times New Roman" w:eastAsia="Times New Roman" w:hAnsi="Times New Roman" w:cs="Times New Roman"/>
          <w:sz w:val="28"/>
          <w:szCs w:val="28"/>
          <w:lang w:val="kk-KZ"/>
        </w:rPr>
        <w:t xml:space="preserve"> патологиялық құмар ойындарға тәуелділіктің даму ықтималдығының жоғарылауымен статистикалық тұрғыдан маңызды байланысты екені анықталды.</w:t>
      </w:r>
    </w:p>
    <w:p w14:paraId="6AFE68C0" w14:textId="74455B77" w:rsidR="00136A6C" w:rsidRPr="00136A6C" w:rsidRDefault="00575CE5"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Құмар ойындарға тәуелді адамдар шындық сезімін жоғалтады. Ойынға деген құштарлық олардың күнделікті міндеттеріне кедергі жасайды. Ойыншының барлық ойы, талпынысы мен ниеті құмар ойындарға тікелей </w:t>
      </w:r>
      <w:r w:rsidRPr="00136A6C">
        <w:rPr>
          <w:rFonts w:ascii="Times New Roman" w:eastAsia="Times New Roman" w:hAnsi="Times New Roman" w:cs="Times New Roman"/>
          <w:sz w:val="28"/>
          <w:szCs w:val="28"/>
          <w:lang w:val="kk-KZ"/>
        </w:rPr>
        <w:lastRenderedPageBreak/>
        <w:t>байланысты.</w:t>
      </w:r>
      <w:r w:rsidR="00136A6C" w:rsidRPr="00136A6C">
        <w:rPr>
          <w:rFonts w:ascii="Times New Roman" w:eastAsia="Times New Roman" w:hAnsi="Times New Roman" w:cs="Times New Roman"/>
          <w:sz w:val="28"/>
          <w:szCs w:val="28"/>
          <w:lang w:val="kk-KZ"/>
        </w:rPr>
        <w:t xml:space="preserve"> rs17504622, rs73229090 (EPHX2) және rs237238 (HIP1) </w:t>
      </w:r>
      <w:proofErr w:type="spellStart"/>
      <w:r w:rsidR="00136A6C" w:rsidRPr="00136A6C">
        <w:rPr>
          <w:rFonts w:ascii="Times New Roman" w:eastAsia="Times New Roman" w:hAnsi="Times New Roman" w:cs="Times New Roman"/>
          <w:sz w:val="28"/>
          <w:szCs w:val="28"/>
          <w:lang w:val="kk-KZ"/>
        </w:rPr>
        <w:t>локустары</w:t>
      </w:r>
      <w:proofErr w:type="spellEnd"/>
      <w:r w:rsidR="00136A6C" w:rsidRPr="00136A6C">
        <w:rPr>
          <w:rFonts w:ascii="Times New Roman" w:eastAsia="Times New Roman" w:hAnsi="Times New Roman" w:cs="Times New Roman"/>
          <w:sz w:val="28"/>
          <w:szCs w:val="28"/>
          <w:lang w:val="kk-KZ"/>
        </w:rPr>
        <w:t xml:space="preserve"> патологиялық құмар ойындарға тәуелділіктің даму ықтималдығының жоғарылауымен статистикалық тұрғыдан маңызды байланысты екені анықталды. </w:t>
      </w:r>
    </w:p>
    <w:p w14:paraId="3D0578E6" w14:textId="4676820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Құмар ойындарға тәуелді адамдар шындық сезімін жоғалтады. Ойынға деген құштарлық олардың күнделікті міндеттеріне кедергі жасайды. Құмар ойыншының барлық ойлары, ұмтылыстары мен ниеттері құмар ойындармен тікелей байланысты.</w:t>
      </w:r>
      <w:r w:rsidRPr="00136A6C">
        <w:rPr>
          <w:lang w:val="kk-KZ"/>
        </w:rPr>
        <w:t xml:space="preserve"> </w:t>
      </w:r>
      <w:r w:rsidRPr="00136A6C">
        <w:rPr>
          <w:rFonts w:ascii="Times New Roman" w:eastAsia="Times New Roman" w:hAnsi="Times New Roman" w:cs="Times New Roman"/>
          <w:sz w:val="28"/>
          <w:szCs w:val="28"/>
          <w:lang w:val="kk-KZ"/>
        </w:rPr>
        <w:t xml:space="preserve">Адам қоршаған әлемге, жақын адамдарға, кәсіби қызметке, оқуға және өмірдің барлық басқа салаларына деген қызығушылығын жоғалтады. Олар жақындарының алдындағы міндеттерді ұмытып, барлық күш-жігерін ойын әлемінде өздерін табуға бағыттайды. Зиянсыз болып көрінетін хобби үлкен психологиялық проблемаға айналуы мүмкін. Ойындарға тәуелділіктің дамуымен жасөспірімдер оқуға, спортқа, музыкаға және басқа да хоббиге қызығушылықтарын жоғалтады. Ересектердегі құмар ойындарға тәуелділік жұмыс пен отбасын жоғалтуға қауіп төндіреді [8, 9, 13, 14]. Құмар ойындарға тәуелділік – тәуелді адамның құмар ойындар, ақша алу процесімен үнемі айналысуымен, иррационалды ойлауымен (оның ішінде сиқырлы элементтермен және өмірді өзгертетін жеңіске сенумен) және пайда болатын айқын жағымсыз салдарға қарамастан, қисынсыз, үйреншікті мінез-құлықтың одан әрі жалғасуымен сипатталады. құмар ойынға құмарлыққа қарсы тұру қабілетінің жоғалуы [8, 9]. Құмар ойындарға тәуелділігі және ілеспе патологиясы, </w:t>
      </w:r>
      <w:proofErr w:type="spellStart"/>
      <w:r w:rsidRPr="00136A6C">
        <w:rPr>
          <w:rFonts w:ascii="Times New Roman" w:eastAsia="Times New Roman" w:hAnsi="Times New Roman" w:cs="Times New Roman"/>
          <w:sz w:val="28"/>
          <w:szCs w:val="28"/>
          <w:lang w:val="kk-KZ"/>
        </w:rPr>
        <w:t>обсессивті-компульсивті</w:t>
      </w:r>
      <w:proofErr w:type="spellEnd"/>
      <w:r w:rsidRPr="00136A6C">
        <w:rPr>
          <w:rFonts w:ascii="Times New Roman" w:eastAsia="Times New Roman" w:hAnsi="Times New Roman" w:cs="Times New Roman"/>
          <w:sz w:val="28"/>
          <w:szCs w:val="28"/>
          <w:lang w:val="kk-KZ"/>
        </w:rPr>
        <w:t xml:space="preserve"> бұзылысы бар науқастың клиникалық жағдайы ұсынылған. Клиникалық жағдай әртүрлі психопатологиялық белгілердің қатар өмір сүру мүмкіндігін көрсетеді, құмар ойындарға тәуелділік пен басқа психикалық бұзылулардың салыстырмалы және абсолютті </w:t>
      </w:r>
      <w:proofErr w:type="spellStart"/>
      <w:r w:rsidRPr="00136A6C">
        <w:rPr>
          <w:rFonts w:ascii="Times New Roman" w:eastAsia="Times New Roman" w:hAnsi="Times New Roman" w:cs="Times New Roman"/>
          <w:sz w:val="28"/>
          <w:szCs w:val="28"/>
          <w:lang w:val="kk-KZ"/>
        </w:rPr>
        <w:t>ілеспелілігі</w:t>
      </w:r>
      <w:proofErr w:type="spellEnd"/>
      <w:r w:rsidRPr="00136A6C">
        <w:rPr>
          <w:rFonts w:ascii="Times New Roman" w:eastAsia="Times New Roman" w:hAnsi="Times New Roman" w:cs="Times New Roman"/>
          <w:sz w:val="28"/>
          <w:szCs w:val="28"/>
          <w:lang w:val="kk-KZ"/>
        </w:rPr>
        <w:t xml:space="preserve"> туралы мәселені көтереді. Клиникалық жағдай онлайн құмар ойындарының клиникалық және патопсихологиялық ерекшеліктерін көрсетеді [30]. Құмар ойындарға тәуелділіктің дамуы тек психикалық және мінез-құлық бұзылыстарының болуымен байланысты емес, бірақ тұрақты құмар ойындар, өз кезегінде, психикалық денсаулық проблемаларына әкелуі мүмкін. Мысалы, жасөспірімдердің компьютерлік ойындарға тәуелділігі және олардың баланың психикасына әсері мәселесі қарастырылады. Қазіргі жасөспірімдердің компьютерлік ойындарға шамадан тыс тәуелділігімен байланысты әлеуметтік мазасыздықтың жоғарылау проблемасы анықталды.</w:t>
      </w:r>
    </w:p>
    <w:p w14:paraId="15FBDFCE" w14:textId="237E083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Құмар ойындарға тәуелділіктің салдары адамның био-</w:t>
      </w:r>
      <w:proofErr w:type="spellStart"/>
      <w:r w:rsidRPr="00136A6C">
        <w:rPr>
          <w:rFonts w:ascii="Times New Roman" w:eastAsia="Times New Roman" w:hAnsi="Times New Roman" w:cs="Times New Roman"/>
          <w:sz w:val="28"/>
          <w:szCs w:val="28"/>
          <w:lang w:val="kk-KZ"/>
        </w:rPr>
        <w:t>психо</w:t>
      </w:r>
      <w:proofErr w:type="spellEnd"/>
      <w:r w:rsidRPr="00136A6C">
        <w:rPr>
          <w:rFonts w:ascii="Times New Roman" w:eastAsia="Times New Roman" w:hAnsi="Times New Roman" w:cs="Times New Roman"/>
          <w:sz w:val="28"/>
          <w:szCs w:val="28"/>
          <w:lang w:val="kk-KZ"/>
        </w:rPr>
        <w:t xml:space="preserve">-әлеуметтік салаларына әсер етеді. Сонымен, АҚШ-тың Ұлттық құмар ойындар қауымдастығының зерттеулеріне сәйкес, кез – келген елдің орташа тұрғыны 6% ықтималдығы бар қылмыскер, 32% нашақор, 34% маскүнем және 48% ықтималдығы бар құмар ойыншы бола алады [6]. Басқа авторлар Интернеттің тәуелділік мінез-құлық </w:t>
      </w:r>
      <w:proofErr w:type="spellStart"/>
      <w:r w:rsidRPr="00136A6C">
        <w:rPr>
          <w:rFonts w:ascii="Times New Roman" w:eastAsia="Times New Roman" w:hAnsi="Times New Roman" w:cs="Times New Roman"/>
          <w:sz w:val="28"/>
          <w:szCs w:val="28"/>
          <w:lang w:val="kk-KZ"/>
        </w:rPr>
        <w:t>аспектісіндегі</w:t>
      </w:r>
      <w:proofErr w:type="spellEnd"/>
      <w:r w:rsidRPr="00136A6C">
        <w:rPr>
          <w:rFonts w:ascii="Times New Roman" w:eastAsia="Times New Roman" w:hAnsi="Times New Roman" w:cs="Times New Roman"/>
          <w:sz w:val="28"/>
          <w:szCs w:val="28"/>
          <w:lang w:val="kk-KZ"/>
        </w:rPr>
        <w:t xml:space="preserve"> зиянды әсерін, сондай-ақ тәуелді мінез-құлықты диагностикалау критерийлері мен әдістерін қарастырды. Алынған мәліметтер негізінде құмар ойыншылардың типологиясы және құмар ойындардың жіктелуі анықталды. Құмар ойындардың белгілері, факторлары </w:t>
      </w:r>
      <w:r w:rsidRPr="00136A6C">
        <w:rPr>
          <w:rFonts w:ascii="Times New Roman" w:eastAsia="Times New Roman" w:hAnsi="Times New Roman" w:cs="Times New Roman"/>
          <w:sz w:val="28"/>
          <w:szCs w:val="28"/>
          <w:lang w:val="kk-KZ"/>
        </w:rPr>
        <w:lastRenderedPageBreak/>
        <w:t>және даму кезеңдері зерттелді. Құмар ойындар мен интернетке тәуелді адамдарда тәуелділік мінез-құлық мәселесін шешу жолдары көрсетілген.</w:t>
      </w:r>
    </w:p>
    <w:p w14:paraId="7AC5A9EA" w14:textId="4BC423BC"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Авторлар </w:t>
      </w: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қоғамдық қауіптілігін және оның ел азаматтарының белгілі бір санатына әсерін қарастырды. Қазақстандық қоғамдағы бұл проблема өте өткір екені анықталды, өйткені ол әлеуметтік, материалдық және адамгершілік - психологиялық зардаптардың тұтас кешенін, соның салдарынан азаматтардың құқықтарының бұзылуын тудырады. </w:t>
      </w: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кейбір азаматтарға ықпалына барабар ден қоюдың болмауы олардың құқықтары мен мүдделерін бұзады және, ең алдымен, Қазақстан Республикасының Конституциясымен реттеледі. Құқық қолдану тәжірибесін талдау көрсеткендей, құмар ойындарға тәуелділіктің ықпалы арқылы басқа азаматтардың едәуір бөлігінің құқықтары мен мүдделері де жанама түрде бұзылады, бұл мемлекеттің араласуын талап етеді. Құмар ойындарға тәуелділікпен күресу бойынша мемлекеттік органдар жүзеге асыратын негізгі шараларға белсенді азаматтық ұстанымдағы жұртшылықты өз жұмысына қоса отырып, интернет-ресурстар мен әлеуметтік желілерге мониторинг жүргізу жатады.</w:t>
      </w:r>
    </w:p>
    <w:p w14:paraId="0C146C2C" w14:textId="37D19022"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Құмар ойындарға тәуелділік психопатиялық түрдегі тұлғаның өзгеруімен/деградациясымен, сондай-ақ </w:t>
      </w:r>
      <w:proofErr w:type="spellStart"/>
      <w:r w:rsidRPr="00136A6C">
        <w:rPr>
          <w:rFonts w:ascii="Times New Roman" w:eastAsia="Times New Roman" w:hAnsi="Times New Roman" w:cs="Times New Roman"/>
          <w:sz w:val="28"/>
          <w:szCs w:val="28"/>
          <w:lang w:val="kk-KZ"/>
        </w:rPr>
        <w:t>агрессивтілік</w:t>
      </w:r>
      <w:proofErr w:type="spellEnd"/>
      <w:r w:rsidRPr="00136A6C">
        <w:rPr>
          <w:rFonts w:ascii="Times New Roman" w:eastAsia="Times New Roman" w:hAnsi="Times New Roman" w:cs="Times New Roman"/>
          <w:sz w:val="28"/>
          <w:szCs w:val="28"/>
          <w:lang w:val="kk-KZ"/>
        </w:rPr>
        <w:t>, ашушаңдық, ұйқының бұзылуы, өнімділіктің төмендеуі және есте сақтау қабілетінің бұзылуы сияқты психикалық және мінез-құлық бұзылыстарымен бірге жүреді. Құмар ойындарға тәуелділіктен зардап шегетін адамдар ашушаң, ашушаң, дөрекі, «тұңғиық», жыныстық жағынан әлсіз, өзімшіл болып, орынсыз талаптар қояды, отбасына қажетті заттар мен бұйымдарды сатып алғысы келмейді, ақша үнемдеу үшін бәрін үнемдейді. құмар ойындар.</w:t>
      </w:r>
    </w:p>
    <w:p w14:paraId="068698B3" w14:textId="281D8E14"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Ойын ойнаудың бұзылуы ауруға және тіпті өлімге әкелуі мүмкін шаршау, сусыздандыру сияқты ұзақ уақыт бойы ойнаудың салдарынан ауыр физикалық зардаптарға әкеледі. Сырттай, құмар ойындарға тәуелділер уақыт өте келе </w:t>
      </w:r>
      <w:proofErr w:type="spellStart"/>
      <w:r w:rsidRPr="00136A6C">
        <w:rPr>
          <w:rFonts w:ascii="Times New Roman" w:eastAsia="Times New Roman" w:hAnsi="Times New Roman" w:cs="Times New Roman"/>
          <w:sz w:val="28"/>
          <w:szCs w:val="28"/>
          <w:lang w:val="kk-KZ"/>
        </w:rPr>
        <w:t>психоактивті</w:t>
      </w:r>
      <w:proofErr w:type="spellEnd"/>
      <w:r w:rsidRPr="00136A6C">
        <w:rPr>
          <w:rFonts w:ascii="Times New Roman" w:eastAsia="Times New Roman" w:hAnsi="Times New Roman" w:cs="Times New Roman"/>
          <w:sz w:val="28"/>
          <w:szCs w:val="28"/>
          <w:lang w:val="kk-KZ"/>
        </w:rPr>
        <w:t xml:space="preserve"> заттарға тәуелді адамдарға ұқсайды: ауру көрініс, көздің астындағы шеңберлер мен сөмкелер, сау емес өң, әл-ауқаттың нашарлауы. Ойынға тәуелділік басқа химиялық тәуелділіктердің дамуын қоздырады және </w:t>
      </w:r>
      <w:proofErr w:type="spellStart"/>
      <w:r w:rsidRPr="00136A6C">
        <w:rPr>
          <w:rFonts w:ascii="Times New Roman" w:eastAsia="Times New Roman" w:hAnsi="Times New Roman" w:cs="Times New Roman"/>
          <w:sz w:val="28"/>
          <w:szCs w:val="28"/>
          <w:lang w:val="kk-KZ"/>
        </w:rPr>
        <w:t>суицидке</w:t>
      </w:r>
      <w:proofErr w:type="spellEnd"/>
      <w:r w:rsidRPr="00136A6C">
        <w:rPr>
          <w:rFonts w:ascii="Times New Roman" w:eastAsia="Times New Roman" w:hAnsi="Times New Roman" w:cs="Times New Roman"/>
          <w:sz w:val="28"/>
          <w:szCs w:val="28"/>
          <w:lang w:val="kk-KZ"/>
        </w:rPr>
        <w:t xml:space="preserve"> әкелуі мүмкін..</w:t>
      </w:r>
    </w:p>
    <w:p w14:paraId="749CADCB" w14:textId="5CC4D564"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Әлеуметтік-экономикалық салдарлар отбасының бұзылуымен </w:t>
      </w:r>
      <w:proofErr w:type="spellStart"/>
      <w:r w:rsidRPr="00136A6C">
        <w:rPr>
          <w:rFonts w:ascii="Times New Roman" w:eastAsia="Times New Roman" w:hAnsi="Times New Roman" w:cs="Times New Roman"/>
          <w:sz w:val="28"/>
          <w:szCs w:val="28"/>
          <w:lang w:val="kk-KZ"/>
        </w:rPr>
        <w:t>тұлғааралық</w:t>
      </w:r>
      <w:proofErr w:type="spellEnd"/>
      <w:r w:rsidRPr="00136A6C">
        <w:rPr>
          <w:rFonts w:ascii="Times New Roman" w:eastAsia="Times New Roman" w:hAnsi="Times New Roman" w:cs="Times New Roman"/>
          <w:sz w:val="28"/>
          <w:szCs w:val="28"/>
          <w:lang w:val="kk-KZ"/>
        </w:rPr>
        <w:t xml:space="preserve"> қатынастардың бұзылуымен байланысты; жұмыссыздық салдарынан экономикалық дағдарыстың дамуы; ойыншылардың қарым-қатынас шеңберін шектей отырып, әлеуметтік оқшаулану және т. б. Құмар ойындарға тәуелділікке байланысты мінез-құлық бұзылыстары құмар ойынға тәуелді адамның өзіне ғана емес, сонымен қатар микро- және </w:t>
      </w:r>
      <w:proofErr w:type="spellStart"/>
      <w:r w:rsidRPr="00136A6C">
        <w:rPr>
          <w:rFonts w:ascii="Times New Roman" w:eastAsia="Times New Roman" w:hAnsi="Times New Roman" w:cs="Times New Roman"/>
          <w:sz w:val="28"/>
          <w:szCs w:val="28"/>
          <w:lang w:val="kk-KZ"/>
        </w:rPr>
        <w:t>макросциумға</w:t>
      </w:r>
      <w:proofErr w:type="spellEnd"/>
      <w:r w:rsidRPr="00136A6C">
        <w:rPr>
          <w:rFonts w:ascii="Times New Roman" w:eastAsia="Times New Roman" w:hAnsi="Times New Roman" w:cs="Times New Roman"/>
          <w:sz w:val="28"/>
          <w:szCs w:val="28"/>
          <w:lang w:val="kk-KZ"/>
        </w:rPr>
        <w:t xml:space="preserve"> да теріс әсер етіп, </w:t>
      </w:r>
      <w:proofErr w:type="spellStart"/>
      <w:r w:rsidRPr="00136A6C">
        <w:rPr>
          <w:rFonts w:ascii="Times New Roman" w:eastAsia="Times New Roman" w:hAnsi="Times New Roman" w:cs="Times New Roman"/>
          <w:sz w:val="28"/>
          <w:szCs w:val="28"/>
          <w:lang w:val="kk-KZ"/>
        </w:rPr>
        <w:t>асоциалды</w:t>
      </w:r>
      <w:proofErr w:type="spellEnd"/>
      <w:r w:rsidRPr="00136A6C">
        <w:rPr>
          <w:rFonts w:ascii="Times New Roman" w:eastAsia="Times New Roman" w:hAnsi="Times New Roman" w:cs="Times New Roman"/>
          <w:sz w:val="28"/>
          <w:szCs w:val="28"/>
          <w:lang w:val="kk-KZ"/>
        </w:rPr>
        <w:t xml:space="preserve"> және қоғамға қарсы салдарға әкеледі.</w:t>
      </w:r>
    </w:p>
    <w:p w14:paraId="39C42960" w14:textId="6A6C03EC"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Құмар ойындарға тәуелділігі және шекаралық жүйке-психикалық бұзылулары бар пациенттерге қамқоршы </w:t>
      </w:r>
      <w:proofErr w:type="spellStart"/>
      <w:r w:rsidRPr="00136A6C">
        <w:rPr>
          <w:rFonts w:ascii="Times New Roman" w:eastAsia="Times New Roman" w:hAnsi="Times New Roman" w:cs="Times New Roman"/>
          <w:sz w:val="28"/>
          <w:szCs w:val="28"/>
          <w:lang w:val="kk-KZ"/>
        </w:rPr>
        <w:t>туыстарындағы</w:t>
      </w:r>
      <w:proofErr w:type="spellEnd"/>
      <w:r w:rsidRPr="00136A6C">
        <w:rPr>
          <w:rFonts w:ascii="Times New Roman" w:eastAsia="Times New Roman" w:hAnsi="Times New Roman" w:cs="Times New Roman"/>
          <w:sz w:val="28"/>
          <w:szCs w:val="28"/>
          <w:lang w:val="kk-KZ"/>
        </w:rPr>
        <w:t xml:space="preserve"> психикалық жағдайды субъективті бағалау мен отбасылық қатынастарды қабылдаудың өзара байланысына назар аударылады. Зерттеу нәтижесінде пациенттердің туыстары пациенттің құмар ойындарына тәуелділікті проблема ретінде </w:t>
      </w:r>
      <w:proofErr w:type="spellStart"/>
      <w:r w:rsidRPr="00136A6C">
        <w:rPr>
          <w:rFonts w:ascii="Times New Roman" w:eastAsia="Times New Roman" w:hAnsi="Times New Roman" w:cs="Times New Roman"/>
          <w:sz w:val="28"/>
          <w:szCs w:val="28"/>
          <w:lang w:val="kk-KZ"/>
        </w:rPr>
        <w:lastRenderedPageBreak/>
        <w:t>қабылдамайтындығы</w:t>
      </w:r>
      <w:proofErr w:type="spellEnd"/>
      <w:r w:rsidRPr="00136A6C">
        <w:rPr>
          <w:rFonts w:ascii="Times New Roman" w:eastAsia="Times New Roman" w:hAnsi="Times New Roman" w:cs="Times New Roman"/>
          <w:sz w:val="28"/>
          <w:szCs w:val="28"/>
          <w:lang w:val="kk-KZ"/>
        </w:rPr>
        <w:t xml:space="preserve"> және физикалық және психикалық денсаулық тұрғысынан ауыр зардаптар туындаған кезде ғана мамандардың білікті көмегін алуға тырысатындығы анықталды.</w:t>
      </w:r>
    </w:p>
    <w:p w14:paraId="35741F9E" w14:textId="1145D943"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Құмар ойындарға тәуелділіктің қоғамға қауіптілігі және кәмелетке толмағандарды құмар ойындарға тартуға байланысты әрекеттерді қылмыстық жауапкершілікке тарту мәселесі үлкен алаңдаушылық туғызады.</w:t>
      </w:r>
    </w:p>
    <w:p w14:paraId="42EDBEC6" w14:textId="713B55DC"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Кейбір авторлардың пікірінше, ойынға тәуелділік-бұл отбасылық ауру. Құмар ойыншылардың отбасылық тарихын зерттеу жақын туыстарының үштен бірінен астамы құмар ойындардан зардап шеккенін көрсетті.</w:t>
      </w:r>
    </w:p>
    <w:p w14:paraId="35BC8B9F"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Тәуелділікке ұшыраған науқастардың туыстары жиі созылмалы күйзеліске ұшырайды. Осындай күйзелістік бұзылулардың дамуына байланысты факторларды зерттеу олардың алдын-алудың тиімді жүйесін құру үшін қажет.</w:t>
      </w:r>
    </w:p>
    <w:p w14:paraId="1D451680"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Зерттеудің мақсаты ойынға тәуелділікпен ауыратын науқастардың туыстары мен шекаралық </w:t>
      </w:r>
      <w:proofErr w:type="spellStart"/>
      <w:r w:rsidRPr="00136A6C">
        <w:rPr>
          <w:rFonts w:ascii="Times New Roman" w:eastAsia="Times New Roman" w:hAnsi="Times New Roman" w:cs="Times New Roman"/>
          <w:sz w:val="28"/>
          <w:szCs w:val="28"/>
          <w:lang w:val="kk-KZ"/>
        </w:rPr>
        <w:t>нейропсихиатриялық</w:t>
      </w:r>
      <w:proofErr w:type="spellEnd"/>
      <w:r w:rsidRPr="00136A6C">
        <w:rPr>
          <w:rFonts w:ascii="Times New Roman" w:eastAsia="Times New Roman" w:hAnsi="Times New Roman" w:cs="Times New Roman"/>
          <w:sz w:val="28"/>
          <w:szCs w:val="28"/>
          <w:lang w:val="kk-KZ"/>
        </w:rPr>
        <w:t xml:space="preserve"> бұзылулары (BND) бар науқастардың туыстары арасындағы психикалық жағдайды субъективті бағалау мен отбасылық қарым-қатынастарды қабылдау арасындағы қарым-қатынасты зерттеу болды.</w:t>
      </w:r>
    </w:p>
    <w:p w14:paraId="7E7CE7C4" w14:textId="77777777" w:rsidR="00136A6C" w:rsidRPr="00136A6C" w:rsidRDefault="00136A6C" w:rsidP="003F6532">
      <w:pPr>
        <w:spacing w:after="0" w:line="240" w:lineRule="auto"/>
        <w:ind w:firstLine="709"/>
        <w:jc w:val="both"/>
        <w:rPr>
          <w:rFonts w:ascii="Times New Roman" w:eastAsia="Times New Roman" w:hAnsi="Times New Roman" w:cs="Times New Roman"/>
          <w:color w:val="FF0000"/>
          <w:sz w:val="28"/>
          <w:szCs w:val="28"/>
          <w:lang w:val="kk-KZ"/>
        </w:rPr>
      </w:pPr>
      <w:r w:rsidRPr="00136A6C">
        <w:rPr>
          <w:rFonts w:ascii="Times New Roman" w:eastAsia="Times New Roman" w:hAnsi="Times New Roman" w:cs="Times New Roman"/>
          <w:sz w:val="28"/>
          <w:szCs w:val="28"/>
          <w:lang w:val="kk-KZ"/>
        </w:rPr>
        <w:t xml:space="preserve">Зерттеудің мақсаты құмар ойындарға (РАИ) тәуелді пациенттердің туыстары мен шекаралық жүйке-психиатриялық бұзылулары бар (РПНПР). жақын науқастардағы психикалық жағдайды субъективті бағалау мен отбасылық қатынастарды қабылдау арасындағы байланысты зерттеу болды. РАИ тобына 89 адам, РПН ПР - 30 тобына енгізілді, зерттелушілердің орташа жасы сәйкесінше 46,94 (SD = 12,70) және 48,96 (SD = 12,33) жасты құрады. Жұмыста әлеуметтік-демографиялық және клиникалық сипаттамаларды бағалау үшін арнайы әзірленген сауалнама, психопатологиялық </w:t>
      </w:r>
      <w:proofErr w:type="spellStart"/>
      <w:r w:rsidRPr="00136A6C">
        <w:rPr>
          <w:rFonts w:ascii="Times New Roman" w:eastAsia="Times New Roman" w:hAnsi="Times New Roman" w:cs="Times New Roman"/>
          <w:sz w:val="28"/>
          <w:szCs w:val="28"/>
          <w:lang w:val="kk-KZ"/>
        </w:rPr>
        <w:t>симптоматологияның</w:t>
      </w:r>
      <w:proofErr w:type="spellEnd"/>
      <w:r w:rsidRPr="00136A6C">
        <w:rPr>
          <w:rFonts w:ascii="Times New Roman" w:eastAsia="Times New Roman" w:hAnsi="Times New Roman" w:cs="Times New Roman"/>
          <w:sz w:val="28"/>
          <w:szCs w:val="28"/>
          <w:lang w:val="kk-KZ"/>
        </w:rPr>
        <w:t xml:space="preserve"> ауырлығы сауалнамасы - </w:t>
      </w:r>
      <w:proofErr w:type="spellStart"/>
      <w:r w:rsidRPr="00136A6C">
        <w:rPr>
          <w:rFonts w:ascii="Times New Roman" w:eastAsia="Times New Roman" w:hAnsi="Times New Roman" w:cs="Times New Roman"/>
          <w:sz w:val="28"/>
          <w:szCs w:val="28"/>
          <w:lang w:val="kk-KZ"/>
        </w:rPr>
        <w:t>Symptom</w:t>
      </w:r>
      <w:proofErr w:type="spellEnd"/>
      <w:r w:rsidRPr="00136A6C">
        <w:rPr>
          <w:rFonts w:ascii="Times New Roman" w:eastAsia="Times New Roman" w:hAnsi="Times New Roman" w:cs="Times New Roman"/>
          <w:sz w:val="28"/>
          <w:szCs w:val="28"/>
          <w:lang w:val="kk-KZ"/>
        </w:rPr>
        <w:t xml:space="preserve"> Checklist-90-Revised (SCL-90-R) және отбасылық орта шкаласы (ШЖБ) қолданылды.</w:t>
      </w:r>
    </w:p>
    <w:p w14:paraId="18D43E0C"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Зерттелетін топтардағы психопатологиялық симптомдардың ауырлығы мен отбасылық қатынастарды қабылдаудың өзара байланысын талдау екі топқа да тән жалпы және зерттелетін параметрлердің нақты байланыстарын анықтауға мүмкіндік берді.</w:t>
      </w:r>
    </w:p>
    <w:p w14:paraId="215CFEF2"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Жалпы болып SCL-90-R </w:t>
      </w:r>
      <w:proofErr w:type="spellStart"/>
      <w:r w:rsidRPr="00136A6C">
        <w:rPr>
          <w:rFonts w:ascii="Times New Roman" w:eastAsia="Times New Roman" w:hAnsi="Times New Roman" w:cs="Times New Roman"/>
          <w:sz w:val="28"/>
          <w:szCs w:val="28"/>
          <w:lang w:val="kk-KZ"/>
        </w:rPr>
        <w:t>симптоматикалық</w:t>
      </w:r>
      <w:proofErr w:type="spellEnd"/>
      <w:r w:rsidRPr="00136A6C">
        <w:rPr>
          <w:rFonts w:ascii="Times New Roman" w:eastAsia="Times New Roman" w:hAnsi="Times New Roman" w:cs="Times New Roman"/>
          <w:sz w:val="28"/>
          <w:szCs w:val="28"/>
          <w:lang w:val="kk-KZ"/>
        </w:rPr>
        <w:t xml:space="preserve"> сауалнамасының көптеген шкалаларының индикаторлары мен SSO-ның «Ұйымшылдық» және «Ұйымдастыру» шкаласы арасындағы көптеген теріс қатынастар, сондай-ақ </w:t>
      </w:r>
      <w:proofErr w:type="spellStart"/>
      <w:r w:rsidRPr="00136A6C">
        <w:rPr>
          <w:rFonts w:ascii="Times New Roman" w:eastAsia="Times New Roman" w:hAnsi="Times New Roman" w:cs="Times New Roman"/>
          <w:sz w:val="28"/>
          <w:szCs w:val="28"/>
          <w:lang w:val="kk-KZ"/>
        </w:rPr>
        <w:t>симптоматикалық</w:t>
      </w:r>
      <w:proofErr w:type="spellEnd"/>
      <w:r w:rsidRPr="00136A6C">
        <w:rPr>
          <w:rFonts w:ascii="Times New Roman" w:eastAsia="Times New Roman" w:hAnsi="Times New Roman" w:cs="Times New Roman"/>
          <w:sz w:val="28"/>
          <w:szCs w:val="28"/>
          <w:lang w:val="kk-KZ"/>
        </w:rPr>
        <w:t xml:space="preserve"> шкалалардың «Қақтығыс» индикаторымен оң байланыстары табылады. </w:t>
      </w:r>
      <w:proofErr w:type="spellStart"/>
      <w:r w:rsidRPr="00136A6C">
        <w:rPr>
          <w:rFonts w:ascii="Times New Roman" w:eastAsia="Times New Roman" w:hAnsi="Times New Roman" w:cs="Times New Roman"/>
          <w:sz w:val="28"/>
          <w:szCs w:val="28"/>
          <w:lang w:val="kk-KZ"/>
        </w:rPr>
        <w:t>Спецификалық</w:t>
      </w:r>
      <w:proofErr w:type="spellEnd"/>
      <w:r w:rsidRPr="00136A6C">
        <w:rPr>
          <w:rFonts w:ascii="Times New Roman" w:eastAsia="Times New Roman" w:hAnsi="Times New Roman" w:cs="Times New Roman"/>
          <w:sz w:val="28"/>
          <w:szCs w:val="28"/>
          <w:lang w:val="kk-KZ"/>
        </w:rPr>
        <w:t xml:space="preserve">, атап айтқанда, РАИ тобында анықталған </w:t>
      </w:r>
      <w:proofErr w:type="spellStart"/>
      <w:r w:rsidRPr="00136A6C">
        <w:rPr>
          <w:rFonts w:ascii="Times New Roman" w:eastAsia="Times New Roman" w:hAnsi="Times New Roman" w:cs="Times New Roman"/>
          <w:sz w:val="28"/>
          <w:szCs w:val="28"/>
          <w:lang w:val="kk-KZ"/>
        </w:rPr>
        <w:t>симптоматикалық</w:t>
      </w:r>
      <w:proofErr w:type="spellEnd"/>
      <w:r w:rsidRPr="00136A6C">
        <w:rPr>
          <w:rFonts w:ascii="Times New Roman" w:eastAsia="Times New Roman" w:hAnsi="Times New Roman" w:cs="Times New Roman"/>
          <w:sz w:val="28"/>
          <w:szCs w:val="28"/>
          <w:lang w:val="kk-KZ"/>
        </w:rPr>
        <w:t xml:space="preserve"> шкалалардың (SCL-90-R) көрсеткіштерімен «</w:t>
      </w:r>
      <w:proofErr w:type="spellStart"/>
      <w:r w:rsidRPr="00136A6C">
        <w:rPr>
          <w:rFonts w:ascii="Times New Roman" w:eastAsia="Times New Roman" w:hAnsi="Times New Roman" w:cs="Times New Roman"/>
          <w:sz w:val="28"/>
          <w:szCs w:val="28"/>
          <w:lang w:val="kk-KZ"/>
        </w:rPr>
        <w:t>Экспрессивтілік</w:t>
      </w:r>
      <w:proofErr w:type="spellEnd"/>
      <w:r w:rsidRPr="00136A6C">
        <w:rPr>
          <w:rFonts w:ascii="Times New Roman" w:eastAsia="Times New Roman" w:hAnsi="Times New Roman" w:cs="Times New Roman"/>
          <w:sz w:val="28"/>
          <w:szCs w:val="28"/>
          <w:lang w:val="kk-KZ"/>
        </w:rPr>
        <w:t>» (ШЖБ) параметрінің теріс байланыстары жатады. Отбасының ішкі көрінісінің бұзылуы созылмалы науқастың қамқорлығындағы туысының тәжірибесінің дағдарыстық көрсеткіші, оның отбасы мүшесінің ауруына жеке «әсер ету» дәрежесі және қамқоршының психопатологиялық белгілерінің ауырлығы ретінде қарастырылуы мүмкін. [36].</w:t>
      </w:r>
    </w:p>
    <w:p w14:paraId="07AD4051"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lastRenderedPageBreak/>
        <w:t>Құмар ойындарға тәуелділіктің жағымсыз салдары анық. Дегенмен, бұл аурудың алдын алу да өте маңызды және жүйелі түрде жүргізілуі керек. Өкінішке орай, қазіргі уақытта құмар ойындарға тәуелділікті анықтауға және алдын алуға бағытталған әрекеттердің бірыңғай алгоритмі әзірленбеген. Құмар ойындарға тәуелділік тек медициналық мәселе ғана емес, жалпы қоғамның проблемасы болып табылады және тек бірлескен күш-жігер арқылы бұл мәселені шешуге болады.</w:t>
      </w:r>
    </w:p>
    <w:p w14:paraId="1C8911F5" w14:textId="3B925962"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Көптеген зерттеушілер тәуелділік мінез-құлық, соның ішінде құмар ойындарға тәуелділік, девиантты мінез-құлық түрі, оның салдары және құмар ойындардан туындаған проблемалар деген пікірде бірауыздан. Осыған байланысты авторлар патологиялық құмар ойыншылармен жұмыс істеу кезінде өмір сапасын талдауды және өзін-өзі жекешелендіру технологиясын енгізуді қолдану қажеттілігін ұсынады.</w:t>
      </w:r>
    </w:p>
    <w:p w14:paraId="5182B620" w14:textId="4A906081"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Жасөспірімдер арасындағы компьютерлік тәуелділіктің мәні мен айрықша белгілері тәуелділіктің кез келген түрін дамытудың ортақ тетіктерінің болуын растайды және мінез-құлықты </w:t>
      </w:r>
      <w:proofErr w:type="spellStart"/>
      <w:r w:rsidRPr="00136A6C">
        <w:rPr>
          <w:rFonts w:ascii="Times New Roman" w:eastAsia="Times New Roman" w:hAnsi="Times New Roman" w:cs="Times New Roman"/>
          <w:sz w:val="28"/>
          <w:szCs w:val="28"/>
          <w:lang w:val="kk-KZ"/>
        </w:rPr>
        <w:t>криминализациялауды</w:t>
      </w:r>
      <w:proofErr w:type="spellEnd"/>
      <w:r w:rsidRPr="00136A6C">
        <w:rPr>
          <w:rFonts w:ascii="Times New Roman" w:eastAsia="Times New Roman" w:hAnsi="Times New Roman" w:cs="Times New Roman"/>
          <w:sz w:val="28"/>
          <w:szCs w:val="28"/>
          <w:lang w:val="kk-KZ"/>
        </w:rPr>
        <w:t xml:space="preserve"> қоспағанда, </w:t>
      </w:r>
      <w:r w:rsidRPr="00136A6C">
        <w:rPr>
          <w:rStyle w:val="ezkurwreuab5ozgtqnkl"/>
          <w:rFonts w:ascii="Times New Roman" w:hAnsi="Times New Roman" w:cs="Times New Roman"/>
          <w:sz w:val="28"/>
          <w:szCs w:val="28"/>
          <w:lang w:val="kk-KZ"/>
        </w:rPr>
        <w:t>ұқсас</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салдарларға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ие</w:t>
      </w:r>
      <w:r w:rsidRPr="00136A6C">
        <w:rPr>
          <w:rFonts w:ascii="Times New Roman" w:eastAsia="Times New Roman" w:hAnsi="Times New Roman" w:cs="Times New Roman"/>
          <w:sz w:val="28"/>
          <w:szCs w:val="28"/>
          <w:lang w:val="kk-KZ"/>
        </w:rPr>
        <w:t>.</w:t>
      </w:r>
    </w:p>
    <w:p w14:paraId="1E91C677"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Қазіргі уақытта ойын бұзылыстарын емдеудің жалпы қабылданған шаралары жоқ. Қолданылатын әдістердің көпшілігі заттарды қолданудың психикалық бұзылыстарын емдеу тәжірибесіне сүйенеді.</w:t>
      </w:r>
    </w:p>
    <w:p w14:paraId="597778BA" w14:textId="5C74AFF9"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Бұл тұжырымдаманың дұрыстығын әлемдік ғылыми қоғам да кеңінен талқылайды. "Ойын бұзылысы" диагнозы пациенттің басқа психикалық патологияларын алып тастағаннан кейін өмірінің барлық психикалық, әлеуметтік және жеке аспектілерін зерттеуді қамтитын </w:t>
      </w:r>
      <w:proofErr w:type="spellStart"/>
      <w:r w:rsidRPr="00136A6C">
        <w:rPr>
          <w:rFonts w:ascii="Times New Roman" w:eastAsia="Times New Roman" w:hAnsi="Times New Roman" w:cs="Times New Roman"/>
          <w:sz w:val="28"/>
          <w:szCs w:val="28"/>
          <w:lang w:val="kk-KZ"/>
        </w:rPr>
        <w:t>жекелендірілген</w:t>
      </w:r>
      <w:proofErr w:type="spellEnd"/>
      <w:r w:rsidRPr="00136A6C">
        <w:rPr>
          <w:rFonts w:ascii="Times New Roman" w:eastAsia="Times New Roman" w:hAnsi="Times New Roman" w:cs="Times New Roman"/>
          <w:sz w:val="28"/>
          <w:szCs w:val="28"/>
          <w:lang w:val="kk-KZ"/>
        </w:rPr>
        <w:t xml:space="preserve"> тәсіл негізінде өте мұқият қойылуы керек және компьютерлік ойындарға тәуелділіктің әлеуметтік қызметке сөзсіз зиянды әсерін анықтаған кезде ғана пациент.</w:t>
      </w:r>
    </w:p>
    <w:p w14:paraId="575F6BEF" w14:textId="20DB32A5"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Қазіргі уақытта «Ойын бизнесіне патологиялық тарту» диагностикасы мен емдеудің клиникалық хаттамасы әзірленіп, Қазақстан Республикасы Денсаулық сақтау министрлігінің Медициналық қызмет көрсету сапасы жөніндегі бірлескен комиссиясының 2023 жылғы 13 қазандағы қаулысымен бекітілген (No192 хаттама).</w:t>
      </w:r>
    </w:p>
    <w:p w14:paraId="02BC8D0A" w14:textId="16E0F5EC"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Бұл патология психикалық мінез-құлық бұзылыстарына (ауруларына) қатысты болғандықтан, диагностикалау, емдеу және оңалтуды психикалық денсаулық саласындағы құқықтық актілерге сәйкес психиатрлар (наркологтар, </w:t>
      </w:r>
      <w:proofErr w:type="spellStart"/>
      <w:r w:rsidRPr="00136A6C">
        <w:rPr>
          <w:rFonts w:ascii="Times New Roman" w:eastAsia="Times New Roman" w:hAnsi="Times New Roman" w:cs="Times New Roman"/>
          <w:sz w:val="28"/>
          <w:szCs w:val="28"/>
          <w:lang w:val="kk-KZ"/>
        </w:rPr>
        <w:t>психотерапевтер</w:t>
      </w:r>
      <w:proofErr w:type="spellEnd"/>
      <w:r w:rsidRPr="00136A6C">
        <w:rPr>
          <w:rFonts w:ascii="Times New Roman" w:eastAsia="Times New Roman" w:hAnsi="Times New Roman" w:cs="Times New Roman"/>
          <w:sz w:val="28"/>
          <w:szCs w:val="28"/>
          <w:lang w:val="kk-KZ"/>
        </w:rPr>
        <w:t>) жүзеге асырады. «Халық денсаулығы және денсаулық сақтау жүйесі туралы» Қазақстан Республикасының 2020 жылғы 7 шілдедегі Кодексіне сәйкес психикалық және мінез-құлық бұзылыстары (аурулары) бар адамдарға психикалық денсаулық саласындағы медициналық-әлеуметтік көмек көрсетіледі. тегін медициналық көмектің кепілдік берілген көлемі шеңберінде.</w:t>
      </w:r>
    </w:p>
    <w:p w14:paraId="167B6A9D"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Медициналық-әлеуметтік көмек, оның ішінде патологиялық құмар ойынынан зардап шегетін адамдарды оңалту облыстық психикалық денсаулық орталықтарында стационарлық деңгейде де, амбулаториялық деңгейде де </w:t>
      </w:r>
      <w:r w:rsidRPr="00136A6C">
        <w:rPr>
          <w:rFonts w:ascii="Times New Roman" w:eastAsia="Times New Roman" w:hAnsi="Times New Roman" w:cs="Times New Roman"/>
          <w:sz w:val="28"/>
          <w:szCs w:val="28"/>
          <w:lang w:val="kk-KZ"/>
        </w:rPr>
        <w:lastRenderedPageBreak/>
        <w:t xml:space="preserve">көрсетіледі. Сондай-ақ мұндай науқастарды оңалту Республикалық психикалық денсаулық ғылыми-практикалық орталығының филиалында жүргізіледі. Нашақорлықты медициналық-әлеуметтік оңалту аясында Павлодар қ. Емдеу аурухана жағдайында жүзеге асырылады; емдеу мерзімі </w:t>
      </w:r>
      <w:r w:rsidRPr="00136A6C">
        <w:rPr>
          <w:rFonts w:ascii="Times New Roman" w:eastAsia="Times New Roman" w:hAnsi="Times New Roman" w:cs="Times New Roman"/>
          <w:sz w:val="28"/>
          <w:szCs w:val="28"/>
          <w:lang w:val="kk-KZ"/>
        </w:rPr>
        <w:br/>
        <w:t xml:space="preserve">2 айдан 12 айға дейін. Барлығы 2023 жылы филиал құмар ойындарға тәуелділіктен 39 науқасты емдеген, олардың басым көпшілігінде (30 адам) ойынға тәуелділік пен </w:t>
      </w:r>
      <w:proofErr w:type="spellStart"/>
      <w:r w:rsidRPr="00136A6C">
        <w:rPr>
          <w:rFonts w:ascii="Times New Roman" w:eastAsia="Times New Roman" w:hAnsi="Times New Roman" w:cs="Times New Roman"/>
          <w:sz w:val="28"/>
          <w:szCs w:val="28"/>
          <w:lang w:val="kk-KZ"/>
        </w:rPr>
        <w:t>психоактивті</w:t>
      </w:r>
      <w:proofErr w:type="spellEnd"/>
      <w:r w:rsidRPr="00136A6C">
        <w:rPr>
          <w:rFonts w:ascii="Times New Roman" w:eastAsia="Times New Roman" w:hAnsi="Times New Roman" w:cs="Times New Roman"/>
          <w:sz w:val="28"/>
          <w:szCs w:val="28"/>
          <w:lang w:val="kk-KZ"/>
        </w:rPr>
        <w:t xml:space="preserve"> заттарға тәуелділік проблемалары біріктірілген.</w:t>
      </w:r>
    </w:p>
    <w:p w14:paraId="17B5C26F"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Республикалық әлеуметтік қорғау ғылыми-практикалық орталығында жасөспірімдер мен жастарды құмар ойындарға және компьютерлік ойындарға құмарлыққа тарту мәселелері бойынша соңғы зерттеу 2012 жылы жүргізіліп, оған 16-21 жас аралығындағы 4 мың респондент қатысты. Қазақстан Республикасының облыстары. Зерттеу нәтижелері бойынша респонденттердің 1% -</w:t>
      </w:r>
      <w:proofErr w:type="spellStart"/>
      <w:r w:rsidRPr="00136A6C">
        <w:rPr>
          <w:rFonts w:ascii="Times New Roman" w:eastAsia="Times New Roman" w:hAnsi="Times New Roman" w:cs="Times New Roman"/>
          <w:sz w:val="28"/>
          <w:szCs w:val="28"/>
          <w:lang w:val="kk-KZ"/>
        </w:rPr>
        <w:t>ында</w:t>
      </w:r>
      <w:proofErr w:type="spellEnd"/>
      <w:r w:rsidRPr="00136A6C">
        <w:rPr>
          <w:rFonts w:ascii="Times New Roman" w:eastAsia="Times New Roman" w:hAnsi="Times New Roman" w:cs="Times New Roman"/>
          <w:sz w:val="28"/>
          <w:szCs w:val="28"/>
          <w:lang w:val="kk-KZ"/>
        </w:rPr>
        <w:t xml:space="preserve"> компьютерге тәуелділіктің болуы, респонденттердің 23% -</w:t>
      </w:r>
      <w:proofErr w:type="spellStart"/>
      <w:r w:rsidRPr="00136A6C">
        <w:rPr>
          <w:rFonts w:ascii="Times New Roman" w:eastAsia="Times New Roman" w:hAnsi="Times New Roman" w:cs="Times New Roman"/>
          <w:sz w:val="28"/>
          <w:szCs w:val="28"/>
          <w:lang w:val="kk-KZ"/>
        </w:rPr>
        <w:t>ында</w:t>
      </w:r>
      <w:proofErr w:type="spellEnd"/>
      <w:r w:rsidRPr="00136A6C">
        <w:rPr>
          <w:rFonts w:ascii="Times New Roman" w:eastAsia="Times New Roman" w:hAnsi="Times New Roman" w:cs="Times New Roman"/>
          <w:sz w:val="28"/>
          <w:szCs w:val="28"/>
          <w:lang w:val="kk-KZ"/>
        </w:rPr>
        <w:t xml:space="preserve"> осы тәуелділіктің даму қаупі анықталғаны анықталды. Сауалнамаға қатысқан студенттердің 5%-да патологиялық құмар ойындардың (ойынға тәуелділік) даму ықтималдығы анықталды, бұл әлемдік деректерге сәйкес келеді.</w:t>
      </w:r>
    </w:p>
    <w:p w14:paraId="32F0EC0D"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Жүргізілген жұмыстар:</w:t>
      </w:r>
    </w:p>
    <w:p w14:paraId="5F9C6C63"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- 2023 жылдың 12 қыркүйегінде Қазақстан Республикасы Денсаулық сақтау министрінің төрағалығымен үкіметтік емес, халықаралық, жеке ұйымдар мен медициналық жоғары оқу орындары өкілдерінің қатысуымен ойынға тәуелділіктің проблемалық мәселелері және психикалық және мінез-құлық бұзылыстары бар науқастарды динамикалық бақылау талқыланды;</w:t>
      </w:r>
    </w:p>
    <w:p w14:paraId="0EF6FE9D"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Қазақстан Республикасының халқы арасында химиялық (нашақорлық, алкоголизм) және химиялық емес (құмар ойындар) тәуелділіктері бар профилактика жөніндегі жаңа тәсілдердің жобасын және нормативтік құқықтық актілердің жобаларын (қажет болған жағдайда)әзірлеу үшін мүдделі мемлекеттік органдардың, халықаралық, үкіметтік емес және жеке ұйымдардың өкілдерінен жұмыс тобы құрылды;</w:t>
      </w:r>
    </w:p>
    <w:p w14:paraId="34928F0C"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eastAsia="Times New Roman" w:hAnsi="Times New Roman" w:cs="Times New Roman"/>
          <w:sz w:val="28"/>
          <w:szCs w:val="28"/>
          <w:lang w:val="kk-KZ"/>
        </w:rPr>
        <w:t>-</w:t>
      </w:r>
      <w:r w:rsidRPr="00136A6C">
        <w:rPr>
          <w:lang w:val="kk-KZ"/>
        </w:rPr>
        <w:t xml:space="preserve">  «</w:t>
      </w:r>
      <w:r w:rsidRPr="00136A6C">
        <w:rPr>
          <w:rFonts w:ascii="Times New Roman" w:hAnsi="Times New Roman" w:cs="Times New Roman"/>
          <w:sz w:val="28"/>
          <w:szCs w:val="28"/>
          <w:lang w:val="kk-KZ"/>
        </w:rPr>
        <w:t>динамикалық байқау қағидаларына өзгерістер мен толықтырулар енгізу, сондай-ақ психикалық және мінез-құлық бұзылыстары (аурулары) бар адамдарды динамикалық бақылауды тоқтату» жобасы ӘДІЛЕТМИНІНДЕ келісілуде, ҚР ДСМ 2020 жылғы 25 қарашадағы № ҚР ДСМ-203/2020 бұйрығы, консультативтік байқау енгізу, құмар ойындарға патологиялық тартымдылығы бар адамдарды жекелеген санатқа бөлу бөлігінде;</w:t>
      </w:r>
    </w:p>
    <w:p w14:paraId="75869A2B"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«Құмар ойындарға патологиялық тартымдылық» диагнозы қойылған пациенттер медициналық көмекке жүгінген кезде ішкі ақпараттық жүйелерде құқық қорғау органдары үшін деректерге қол жеткізусіз, емдеу кезеңінде ғана жұмысқа орналасу бойынша шектеулерсіз құпиялылықты сақтай отырып тіркеледі деп болжанады.</w:t>
      </w:r>
    </w:p>
    <w:p w14:paraId="47D56985"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психикалық денсаулық орталықтарының базасында нашақорларды да, ойынға тәуелділерді де емдеу үшін медициналық-әлеуметтік оңалту бөлімшелерін ашу бойынша жұмыстар жүргізілуде;</w:t>
      </w:r>
    </w:p>
    <w:p w14:paraId="613DDD92"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lastRenderedPageBreak/>
        <w:t xml:space="preserve">- Туризм және спорт министрлігі әзірлеуші болып табылатын заңсыз ойын бизнесі мен лудоманияға қарсы іс-қимылдың 2024-2026 жылдарға арналған Кешенді жоспарының жобасында, </w:t>
      </w: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әлеуметтік-эпидемиологиялық көрсеткіштері мен таралу деңгейін зерттеу, сондай-ақ лудомания мәселелері бойынша МСАК және өңірлік ЦПО кадрларын оқыту жөніндегі іс-шаралар ұсынылған.</w:t>
      </w:r>
    </w:p>
    <w:p w14:paraId="1D6A041B" w14:textId="77777777" w:rsidR="00136A6C" w:rsidRPr="00136A6C" w:rsidRDefault="00136A6C" w:rsidP="003F6532">
      <w:pPr>
        <w:spacing w:after="0" w:line="240" w:lineRule="auto"/>
        <w:ind w:firstLine="709"/>
        <w:jc w:val="both"/>
        <w:rPr>
          <w:rStyle w:val="ezkurwreuab5ozgtqnkl"/>
          <w:rFonts w:ascii="Times New Roman" w:hAnsi="Times New Roman" w:cs="Times New Roman"/>
          <w:sz w:val="28"/>
          <w:szCs w:val="28"/>
          <w:lang w:val="kk-KZ"/>
        </w:rPr>
      </w:pPr>
      <w:r w:rsidRPr="00136A6C">
        <w:rPr>
          <w:rStyle w:val="ezkurwreuab5ozgtqnkl"/>
          <w:rFonts w:ascii="Times New Roman" w:hAnsi="Times New Roman" w:cs="Times New Roman"/>
          <w:sz w:val="28"/>
          <w:szCs w:val="28"/>
          <w:lang w:val="kk-KZ"/>
        </w:rPr>
        <w:t>Осылайша,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ойынға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тәуелділіктің</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айқын</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теріс</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салдары</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болған</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кезде</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алдын</w:t>
      </w:r>
      <w:r w:rsidRPr="00136A6C">
        <w:rPr>
          <w:rFonts w:ascii="Times New Roman" w:hAnsi="Times New Roman" w:cs="Times New Roman"/>
          <w:sz w:val="28"/>
          <w:szCs w:val="28"/>
          <w:lang w:val="kk-KZ"/>
        </w:rPr>
        <w:t xml:space="preserve">-алу </w:t>
      </w:r>
      <w:r w:rsidRPr="00136A6C">
        <w:rPr>
          <w:rStyle w:val="ezkurwreuab5ozgtqnkl"/>
          <w:rFonts w:ascii="Times New Roman" w:hAnsi="Times New Roman" w:cs="Times New Roman"/>
          <w:sz w:val="28"/>
          <w:szCs w:val="28"/>
          <w:lang w:val="kk-KZ"/>
        </w:rPr>
        <w:t>шаралары</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жеткіліксіз.</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Бұл</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аурудың</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алдын</w:t>
      </w:r>
      <w:r w:rsidRPr="00136A6C">
        <w:rPr>
          <w:rFonts w:ascii="Times New Roman" w:hAnsi="Times New Roman" w:cs="Times New Roman"/>
          <w:sz w:val="28"/>
          <w:szCs w:val="28"/>
          <w:lang w:val="kk-KZ"/>
        </w:rPr>
        <w:t>-</w:t>
      </w:r>
      <w:r w:rsidRPr="00136A6C">
        <w:rPr>
          <w:rStyle w:val="ezkurwreuab5ozgtqnkl"/>
          <w:rFonts w:ascii="Times New Roman" w:hAnsi="Times New Roman" w:cs="Times New Roman"/>
          <w:sz w:val="28"/>
          <w:szCs w:val="28"/>
          <w:lang w:val="kk-KZ"/>
        </w:rPr>
        <w:t>алу</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өте</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маңызды</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және</w:t>
      </w:r>
      <w:r w:rsidRPr="00136A6C">
        <w:rPr>
          <w:rFonts w:ascii="Times New Roman" w:hAnsi="Times New Roman" w:cs="Times New Roman"/>
          <w:sz w:val="28"/>
          <w:szCs w:val="28"/>
          <w:lang w:val="kk-KZ"/>
        </w:rPr>
        <w:t xml:space="preserve"> оны </w:t>
      </w:r>
      <w:r w:rsidRPr="00136A6C">
        <w:rPr>
          <w:rStyle w:val="ezkurwreuab5ozgtqnkl"/>
          <w:rFonts w:ascii="Times New Roman" w:hAnsi="Times New Roman" w:cs="Times New Roman"/>
          <w:sz w:val="28"/>
          <w:szCs w:val="28"/>
          <w:lang w:val="kk-KZ"/>
        </w:rPr>
        <w:t>үнемі</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жүргізу</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керек.</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Өкінішке</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орай,</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қазіргі</w:t>
      </w:r>
      <w:r w:rsidRPr="00136A6C">
        <w:rPr>
          <w:rFonts w:ascii="Times New Roman" w:hAnsi="Times New Roman" w:cs="Times New Roman"/>
          <w:sz w:val="28"/>
          <w:szCs w:val="28"/>
          <w:lang w:val="kk-KZ"/>
        </w:rPr>
        <w:t xml:space="preserve"> уақытта </w:t>
      </w:r>
      <w:proofErr w:type="spellStart"/>
      <w:r w:rsidRPr="00136A6C">
        <w:rPr>
          <w:rStyle w:val="ezkurwreuab5ozgtqnkl"/>
          <w:rFonts w:ascii="Times New Roman" w:hAnsi="Times New Roman" w:cs="Times New Roman"/>
          <w:sz w:val="28"/>
          <w:szCs w:val="28"/>
          <w:lang w:val="kk-KZ"/>
        </w:rPr>
        <w:t>лудоманияны</w:t>
      </w:r>
      <w:proofErr w:type="spellEnd"/>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анықтауға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және</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алдын</w:t>
      </w:r>
      <w:r w:rsidRPr="00136A6C">
        <w:rPr>
          <w:rFonts w:ascii="Times New Roman" w:hAnsi="Times New Roman" w:cs="Times New Roman"/>
          <w:sz w:val="28"/>
          <w:szCs w:val="28"/>
          <w:lang w:val="kk-KZ"/>
        </w:rPr>
        <w:t xml:space="preserve"> алуға </w:t>
      </w:r>
      <w:r w:rsidRPr="00136A6C">
        <w:rPr>
          <w:rStyle w:val="ezkurwreuab5ozgtqnkl"/>
          <w:rFonts w:ascii="Times New Roman" w:hAnsi="Times New Roman" w:cs="Times New Roman"/>
          <w:sz w:val="28"/>
          <w:szCs w:val="28"/>
          <w:lang w:val="kk-KZ"/>
        </w:rPr>
        <w:t>бағытталған</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бірыңғай</w:t>
      </w:r>
      <w:r w:rsidRPr="00136A6C">
        <w:rPr>
          <w:rFonts w:ascii="Times New Roman" w:hAnsi="Times New Roman" w:cs="Times New Roman"/>
          <w:sz w:val="28"/>
          <w:szCs w:val="28"/>
          <w:lang w:val="kk-KZ"/>
        </w:rPr>
        <w:t xml:space="preserve"> іс-</w:t>
      </w:r>
      <w:r w:rsidRPr="00136A6C">
        <w:rPr>
          <w:rStyle w:val="ezkurwreuab5ozgtqnkl"/>
          <w:rFonts w:ascii="Times New Roman" w:hAnsi="Times New Roman" w:cs="Times New Roman"/>
          <w:sz w:val="28"/>
          <w:szCs w:val="28"/>
          <w:lang w:val="kk-KZ"/>
        </w:rPr>
        <w:t>қимыл</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алгоритмі</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әзірленбеген.</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Ойынға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тәуелділік</w:t>
      </w:r>
      <w:r w:rsidRPr="00136A6C">
        <w:rPr>
          <w:rFonts w:ascii="Times New Roman" w:hAnsi="Times New Roman" w:cs="Times New Roman"/>
          <w:sz w:val="28"/>
          <w:szCs w:val="28"/>
          <w:lang w:val="kk-KZ"/>
        </w:rPr>
        <w:t xml:space="preserve"> тек </w:t>
      </w:r>
      <w:r w:rsidRPr="00136A6C">
        <w:rPr>
          <w:rStyle w:val="ezkurwreuab5ozgtqnkl"/>
          <w:rFonts w:ascii="Times New Roman" w:hAnsi="Times New Roman" w:cs="Times New Roman"/>
          <w:sz w:val="28"/>
          <w:szCs w:val="28"/>
          <w:lang w:val="kk-KZ"/>
        </w:rPr>
        <w:t>медициналық</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ғана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емес</w:t>
      </w:r>
      <w:r w:rsidRPr="00136A6C">
        <w:rPr>
          <w:rFonts w:ascii="Times New Roman" w:hAnsi="Times New Roman" w:cs="Times New Roman"/>
          <w:sz w:val="28"/>
          <w:szCs w:val="28"/>
          <w:lang w:val="kk-KZ"/>
        </w:rPr>
        <w:t xml:space="preserve">, сонымен бірге </w:t>
      </w:r>
      <w:r w:rsidRPr="00136A6C">
        <w:rPr>
          <w:rStyle w:val="ezkurwreuab5ozgtqnkl"/>
          <w:rFonts w:ascii="Times New Roman" w:hAnsi="Times New Roman" w:cs="Times New Roman"/>
          <w:sz w:val="28"/>
          <w:szCs w:val="28"/>
          <w:lang w:val="kk-KZ"/>
        </w:rPr>
        <w:t>жалпы</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қоғамның</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проблемасы</w:t>
      </w:r>
      <w:r w:rsidRPr="00136A6C">
        <w:rPr>
          <w:rFonts w:ascii="Times New Roman" w:hAnsi="Times New Roman" w:cs="Times New Roman"/>
          <w:sz w:val="28"/>
          <w:szCs w:val="28"/>
          <w:lang w:val="kk-KZ"/>
        </w:rPr>
        <w:t xml:space="preserve"> болып </w:t>
      </w:r>
      <w:r w:rsidRPr="00136A6C">
        <w:rPr>
          <w:rStyle w:val="ezkurwreuab5ozgtqnkl"/>
          <w:rFonts w:ascii="Times New Roman" w:hAnsi="Times New Roman" w:cs="Times New Roman"/>
          <w:sz w:val="28"/>
          <w:szCs w:val="28"/>
          <w:lang w:val="kk-KZ"/>
        </w:rPr>
        <w:t>табылады</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және</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тек</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бірлескен</w:t>
      </w:r>
      <w:r w:rsidRPr="00136A6C">
        <w:rPr>
          <w:rFonts w:ascii="Times New Roman" w:hAnsi="Times New Roman" w:cs="Times New Roman"/>
          <w:sz w:val="28"/>
          <w:szCs w:val="28"/>
          <w:lang w:val="kk-KZ"/>
        </w:rPr>
        <w:t xml:space="preserve"> күш-</w:t>
      </w:r>
      <w:r w:rsidRPr="00136A6C">
        <w:rPr>
          <w:rStyle w:val="ezkurwreuab5ozgtqnkl"/>
          <w:rFonts w:ascii="Times New Roman" w:hAnsi="Times New Roman" w:cs="Times New Roman"/>
          <w:sz w:val="28"/>
          <w:szCs w:val="28"/>
          <w:lang w:val="kk-KZ"/>
        </w:rPr>
        <w:t>жігермен</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бұл</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мәселені</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шешуге</w:t>
      </w:r>
      <w:r w:rsidRPr="00136A6C">
        <w:rPr>
          <w:rFonts w:ascii="Times New Roman" w:hAnsi="Times New Roman" w:cs="Times New Roman"/>
          <w:sz w:val="28"/>
          <w:szCs w:val="28"/>
          <w:lang w:val="kk-KZ"/>
        </w:rPr>
        <w:t xml:space="preserve"> болады</w:t>
      </w:r>
      <w:r w:rsidRPr="00136A6C">
        <w:rPr>
          <w:rStyle w:val="ezkurwreuab5ozgtqnkl"/>
          <w:rFonts w:ascii="Times New Roman" w:hAnsi="Times New Roman" w:cs="Times New Roman"/>
          <w:sz w:val="28"/>
          <w:szCs w:val="28"/>
          <w:lang w:val="kk-KZ"/>
        </w:rPr>
        <w:t>.</w:t>
      </w:r>
    </w:p>
    <w:p w14:paraId="072C4007"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 xml:space="preserve">Осыған байланысты әдістемелік ұсынымдар </w:t>
      </w:r>
      <w:proofErr w:type="spellStart"/>
      <w:r w:rsidRPr="00136A6C">
        <w:rPr>
          <w:rFonts w:ascii="Times New Roman" w:hAnsi="Times New Roman" w:cs="Times New Roman"/>
          <w:sz w:val="28"/>
          <w:szCs w:val="28"/>
          <w:lang w:val="kk-KZ"/>
        </w:rPr>
        <w:t>лудоманияның</w:t>
      </w:r>
      <w:proofErr w:type="spellEnd"/>
      <w:r w:rsidRPr="00136A6C">
        <w:rPr>
          <w:rFonts w:ascii="Times New Roman" w:hAnsi="Times New Roman" w:cs="Times New Roman"/>
          <w:sz w:val="28"/>
          <w:szCs w:val="28"/>
          <w:lang w:val="kk-KZ"/>
        </w:rPr>
        <w:t xml:space="preserve"> алдын алуға бағытталған жоғары өзектілікке ие. Оқушылар, студенттер және жастардың басқа санаттары арасында құмар ойындарға патологиялық бейімділіктің тиімді бастапқы профилактикасының ғылыми негізделген стратегиялары мен халықаралық стандарттарын қамтитын кешенді тәсілді қолдану бойынша нақты шаралар келтірілген. Отбасы, мектеп, жұмыс орны, қоғамдастық және т. б. бағыттар бойынша профилактикалық жұмысты дамыту маңызды.</w:t>
      </w:r>
    </w:p>
    <w:p w14:paraId="47A0F335" w14:textId="0C35643F" w:rsidR="00136A6C" w:rsidRDefault="00136A6C" w:rsidP="003F6532">
      <w:pPr>
        <w:spacing w:after="0" w:line="240" w:lineRule="auto"/>
        <w:ind w:firstLine="709"/>
        <w:jc w:val="both"/>
        <w:rPr>
          <w:rFonts w:ascii="Times New Roman" w:eastAsia="Times New Roman" w:hAnsi="Times New Roman" w:cs="Times New Roman"/>
          <w:color w:val="FF0000"/>
          <w:sz w:val="28"/>
          <w:szCs w:val="28"/>
          <w:lang w:val="kk-KZ"/>
        </w:rPr>
      </w:pPr>
    </w:p>
    <w:p w14:paraId="77537EA7" w14:textId="77777777" w:rsidR="009C4CC2" w:rsidRPr="00136A6C" w:rsidRDefault="009C4CC2" w:rsidP="003F6532">
      <w:pPr>
        <w:spacing w:after="0" w:line="240" w:lineRule="auto"/>
        <w:ind w:firstLine="709"/>
        <w:jc w:val="both"/>
        <w:rPr>
          <w:rFonts w:ascii="Times New Roman" w:eastAsia="Times New Roman" w:hAnsi="Times New Roman" w:cs="Times New Roman"/>
          <w:color w:val="FF0000"/>
          <w:sz w:val="28"/>
          <w:szCs w:val="28"/>
          <w:lang w:val="kk-KZ"/>
        </w:rPr>
      </w:pPr>
    </w:p>
    <w:p w14:paraId="049F079B" w14:textId="77777777" w:rsidR="00136A6C" w:rsidRPr="00136A6C" w:rsidRDefault="00136A6C" w:rsidP="009C4CC2">
      <w:pPr>
        <w:pStyle w:val="1"/>
        <w:ind w:firstLine="0"/>
        <w:rPr>
          <w:rStyle w:val="ezkurwreuab5ozgtqnkl"/>
          <w:lang w:val="kk-KZ"/>
        </w:rPr>
      </w:pPr>
      <w:proofErr w:type="spellStart"/>
      <w:r w:rsidRPr="00136A6C">
        <w:rPr>
          <w:rStyle w:val="ezkurwreuab5ozgtqnkl"/>
          <w:lang w:val="kk-KZ"/>
        </w:rPr>
        <w:t>Лудоманияның</w:t>
      </w:r>
      <w:proofErr w:type="spellEnd"/>
      <w:r w:rsidRPr="00136A6C">
        <w:rPr>
          <w:lang w:val="kk-KZ"/>
        </w:rPr>
        <w:t xml:space="preserve"> </w:t>
      </w:r>
      <w:r w:rsidRPr="00136A6C">
        <w:rPr>
          <w:rStyle w:val="ezkurwreuab5ozgtqnkl"/>
          <w:lang w:val="kk-KZ"/>
        </w:rPr>
        <w:t>анықтамасы</w:t>
      </w:r>
      <w:r w:rsidRPr="00136A6C">
        <w:rPr>
          <w:lang w:val="kk-KZ"/>
        </w:rPr>
        <w:t xml:space="preserve"> </w:t>
      </w:r>
      <w:r w:rsidRPr="00136A6C">
        <w:rPr>
          <w:rStyle w:val="ezkurwreuab5ozgtqnkl"/>
          <w:lang w:val="kk-KZ"/>
        </w:rPr>
        <w:t>және</w:t>
      </w:r>
      <w:r w:rsidRPr="00136A6C">
        <w:rPr>
          <w:lang w:val="kk-KZ"/>
        </w:rPr>
        <w:t xml:space="preserve"> </w:t>
      </w:r>
      <w:r w:rsidRPr="00136A6C">
        <w:rPr>
          <w:rStyle w:val="ezkurwreuab5ozgtqnkl"/>
          <w:lang w:val="kk-KZ"/>
        </w:rPr>
        <w:t>негізгі</w:t>
      </w:r>
      <w:r w:rsidRPr="00136A6C">
        <w:rPr>
          <w:lang w:val="kk-KZ"/>
        </w:rPr>
        <w:t xml:space="preserve"> </w:t>
      </w:r>
      <w:r w:rsidRPr="00136A6C">
        <w:rPr>
          <w:rStyle w:val="ezkurwreuab5ozgtqnkl"/>
          <w:lang w:val="kk-KZ"/>
        </w:rPr>
        <w:t>сипаттамалары</w:t>
      </w:r>
    </w:p>
    <w:p w14:paraId="4FA7963E" w14:textId="77777777" w:rsidR="009C4CC2" w:rsidRDefault="009C4CC2" w:rsidP="003F6532">
      <w:pPr>
        <w:spacing w:after="0" w:line="240" w:lineRule="auto"/>
        <w:ind w:firstLine="709"/>
        <w:jc w:val="both"/>
        <w:rPr>
          <w:rFonts w:ascii="Times New Roman" w:hAnsi="Times New Roman" w:cs="Times New Roman"/>
          <w:sz w:val="28"/>
          <w:szCs w:val="28"/>
          <w:lang w:val="kk-KZ"/>
        </w:rPr>
      </w:pPr>
    </w:p>
    <w:p w14:paraId="63F3867F" w14:textId="6DC5930F"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Құмар ойындарға патологиялық тартылыс (тәуелділік) – құмар ойындарға бірнеше рет тартылу эпизодтарымен сипатталатын күрделі, созылмалы психикалық бұзылыс.</w:t>
      </w:r>
    </w:p>
    <w:p w14:paraId="107B9107"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DSM-IV-R мәліметтері бойынша, патологиялық құмар ойындарға тәуелділіктің басты белгісі-ойынның импульсіне, ойыншының мінез-құлқына қарсы тұра алмаудың созылмалы прогрессивті қабілетсіздігі, бұл жеке, отбасылық және кәсіби жағдайға қауіп төндіреді, бұзады және бұзады [].</w:t>
      </w:r>
    </w:p>
    <w:p w14:paraId="6F7779AE"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Style w:val="ezkurwreuab5ozgtqnkl"/>
          <w:rFonts w:ascii="Times New Roman" w:hAnsi="Times New Roman" w:cs="Times New Roman"/>
          <w:sz w:val="28"/>
          <w:szCs w:val="28"/>
          <w:lang w:val="kk-KZ"/>
        </w:rPr>
        <w:t>Осы</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классификацияға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сәйкес</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құмар</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ойындарға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тәуелділік</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диагнозын</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төменде</w:t>
      </w:r>
      <w:r w:rsidRPr="00136A6C">
        <w:rPr>
          <w:rFonts w:ascii="Times New Roman" w:hAnsi="Times New Roman" w:cs="Times New Roman"/>
          <w:sz w:val="28"/>
          <w:szCs w:val="28"/>
          <w:lang w:val="kk-KZ"/>
        </w:rPr>
        <w:t xml:space="preserve"> көрсетілген </w:t>
      </w:r>
      <w:r w:rsidRPr="00136A6C">
        <w:rPr>
          <w:rStyle w:val="ezkurwreuab5ozgtqnkl"/>
          <w:rFonts w:ascii="Times New Roman" w:hAnsi="Times New Roman" w:cs="Times New Roman"/>
          <w:sz w:val="28"/>
          <w:szCs w:val="28"/>
          <w:lang w:val="kk-KZ"/>
        </w:rPr>
        <w:t>белгілердің</w:t>
      </w:r>
      <w:r w:rsidRPr="00136A6C">
        <w:rPr>
          <w:rFonts w:ascii="Times New Roman" w:hAnsi="Times New Roman" w:cs="Times New Roman"/>
          <w:sz w:val="28"/>
          <w:szCs w:val="28"/>
          <w:lang w:val="kk-KZ"/>
        </w:rPr>
        <w:t xml:space="preserve"> кем дегенде </w:t>
      </w:r>
      <w:r w:rsidRPr="00136A6C">
        <w:rPr>
          <w:rStyle w:val="ezkurwreuab5ozgtqnkl"/>
          <w:rFonts w:ascii="Times New Roman" w:hAnsi="Times New Roman" w:cs="Times New Roman"/>
          <w:sz w:val="28"/>
          <w:szCs w:val="28"/>
          <w:lang w:val="kk-KZ"/>
        </w:rPr>
        <w:t>5</w:t>
      </w:r>
      <w:r w:rsidRPr="00136A6C">
        <w:rPr>
          <w:rFonts w:ascii="Times New Roman" w:hAnsi="Times New Roman" w:cs="Times New Roman"/>
          <w:sz w:val="28"/>
          <w:szCs w:val="28"/>
          <w:lang w:val="kk-KZ"/>
        </w:rPr>
        <w:t xml:space="preserve">-і болған кезде </w:t>
      </w:r>
      <w:r w:rsidRPr="00136A6C">
        <w:rPr>
          <w:rStyle w:val="ezkurwreuab5ozgtqnkl"/>
          <w:rFonts w:ascii="Times New Roman" w:hAnsi="Times New Roman" w:cs="Times New Roman"/>
          <w:sz w:val="28"/>
          <w:szCs w:val="28"/>
          <w:lang w:val="kk-KZ"/>
        </w:rPr>
        <w:t>анықтауға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болады</w:t>
      </w:r>
      <w:r w:rsidRPr="00136A6C">
        <w:rPr>
          <w:rFonts w:ascii="Times New Roman" w:hAnsi="Times New Roman" w:cs="Times New Roman"/>
          <w:sz w:val="28"/>
          <w:szCs w:val="28"/>
          <w:lang w:val="kk-KZ"/>
        </w:rPr>
        <w:t xml:space="preserve">: </w:t>
      </w:r>
    </w:p>
    <w:p w14:paraId="5583F4A2"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Style w:val="ezkurwreuab5ozgtqnkl"/>
          <w:rFonts w:ascii="Times New Roman" w:hAnsi="Times New Roman" w:cs="Times New Roman"/>
          <w:sz w:val="28"/>
          <w:szCs w:val="28"/>
          <w:lang w:val="kk-KZ"/>
        </w:rPr>
        <w:t>1.</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Құмар</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ойындарға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тым</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көп</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уақыт</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бөлу.</w:t>
      </w:r>
    </w:p>
    <w:p w14:paraId="424CBE66" w14:textId="77777777" w:rsidR="00136A6C" w:rsidRPr="00136A6C" w:rsidRDefault="00136A6C" w:rsidP="003F6532">
      <w:pPr>
        <w:spacing w:after="0" w:line="240" w:lineRule="auto"/>
        <w:ind w:firstLine="709"/>
        <w:jc w:val="both"/>
        <w:rPr>
          <w:rStyle w:val="ezkurwreuab5ozgtqnkl"/>
          <w:rFonts w:ascii="Times New Roman" w:hAnsi="Times New Roman" w:cs="Times New Roman"/>
          <w:sz w:val="28"/>
          <w:szCs w:val="28"/>
          <w:lang w:val="kk-KZ"/>
        </w:rPr>
      </w:pPr>
      <w:r w:rsidRPr="00136A6C">
        <w:rPr>
          <w:rStyle w:val="ezkurwreuab5ozgtqnkl"/>
          <w:rFonts w:ascii="Times New Roman" w:hAnsi="Times New Roman" w:cs="Times New Roman"/>
          <w:sz w:val="28"/>
          <w:szCs w:val="28"/>
          <w:lang w:val="kk-KZ"/>
        </w:rPr>
        <w:t>2.</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Қажетті</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қанағаттануға</w:t>
      </w:r>
      <w:r w:rsidRPr="00136A6C">
        <w:rPr>
          <w:rFonts w:ascii="Times New Roman" w:hAnsi="Times New Roman" w:cs="Times New Roman"/>
          <w:sz w:val="28"/>
          <w:szCs w:val="28"/>
          <w:lang w:val="kk-KZ"/>
        </w:rPr>
        <w:t xml:space="preserve"> қол </w:t>
      </w:r>
      <w:r w:rsidRPr="00136A6C">
        <w:rPr>
          <w:rStyle w:val="ezkurwreuab5ozgtqnkl"/>
          <w:rFonts w:ascii="Times New Roman" w:hAnsi="Times New Roman" w:cs="Times New Roman"/>
          <w:sz w:val="28"/>
          <w:szCs w:val="28"/>
          <w:lang w:val="kk-KZ"/>
        </w:rPr>
        <w:t>жеткізу</w:t>
      </w:r>
      <w:r w:rsidRPr="00136A6C">
        <w:rPr>
          <w:rFonts w:ascii="Times New Roman" w:hAnsi="Times New Roman" w:cs="Times New Roman"/>
          <w:sz w:val="28"/>
          <w:szCs w:val="28"/>
          <w:lang w:val="kk-KZ"/>
        </w:rPr>
        <w:t xml:space="preserve"> үшін </w:t>
      </w:r>
      <w:r w:rsidRPr="00136A6C">
        <w:rPr>
          <w:rStyle w:val="ezkurwreuab5ozgtqnkl"/>
          <w:rFonts w:ascii="Times New Roman" w:hAnsi="Times New Roman" w:cs="Times New Roman"/>
          <w:sz w:val="28"/>
          <w:szCs w:val="28"/>
          <w:lang w:val="kk-KZ"/>
        </w:rPr>
        <w:t>ақша</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мөлшерлемелерін</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көбейту</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немесе</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жиі</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ойнау</w:t>
      </w:r>
      <w:r w:rsidRPr="00136A6C">
        <w:rPr>
          <w:rFonts w:ascii="Times New Roman" w:hAnsi="Times New Roman" w:cs="Times New Roman"/>
          <w:sz w:val="28"/>
          <w:szCs w:val="28"/>
          <w:lang w:val="kk-KZ"/>
        </w:rPr>
        <w:t xml:space="preserve"> </w:t>
      </w:r>
      <w:r w:rsidRPr="00136A6C">
        <w:rPr>
          <w:rStyle w:val="ezkurwreuab5ozgtqnkl"/>
          <w:rFonts w:ascii="Times New Roman" w:hAnsi="Times New Roman" w:cs="Times New Roman"/>
          <w:sz w:val="28"/>
          <w:szCs w:val="28"/>
          <w:lang w:val="kk-KZ"/>
        </w:rPr>
        <w:t>қажеттілігі.</w:t>
      </w:r>
    </w:p>
    <w:p w14:paraId="153116D7"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3. Құмар ойынына құмарлықты бақылауға, азайтуға немесе толығымен тоқтатуға бұрынғы сәтсіз әрекеттер.</w:t>
      </w:r>
    </w:p>
    <w:p w14:paraId="1745EA09"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4. Құмар ойындарды азайтуға немесе толығымен тоқтатуға тырысқанда пайда болатын алаңдаушылық пен тітіркену.</w:t>
      </w:r>
    </w:p>
    <w:p w14:paraId="70300A06"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 xml:space="preserve">5. Құмар ойындар проблемалардан құтылу немесе </w:t>
      </w:r>
      <w:proofErr w:type="spellStart"/>
      <w:r w:rsidRPr="00136A6C">
        <w:rPr>
          <w:rFonts w:ascii="Times New Roman" w:hAnsi="Times New Roman" w:cs="Times New Roman"/>
          <w:sz w:val="28"/>
          <w:szCs w:val="28"/>
          <w:lang w:val="kk-KZ"/>
        </w:rPr>
        <w:t>дисфориялық</w:t>
      </w:r>
      <w:proofErr w:type="spellEnd"/>
      <w:r w:rsidRPr="00136A6C">
        <w:rPr>
          <w:rFonts w:ascii="Times New Roman" w:hAnsi="Times New Roman" w:cs="Times New Roman"/>
          <w:sz w:val="28"/>
          <w:szCs w:val="28"/>
          <w:lang w:val="kk-KZ"/>
        </w:rPr>
        <w:t xml:space="preserve"> көңіл-күйді жақсарту мүмкіндігі ретінде пайдаланылады.</w:t>
      </w:r>
    </w:p>
    <w:p w14:paraId="7DFD6F34"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lastRenderedPageBreak/>
        <w:t>6. Жоғалған ақшаны қайтарып алу (қайтару) үшін келесі күні жоғалтқаннан кейін қайтару («жоғалған ақшаны іздеу»).</w:t>
      </w:r>
    </w:p>
    <w:p w14:paraId="7EA014CC"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7. Құмар ойындарға батырудың шынайы дәрежесін жасыру үшін отбасы мүшелерін немесе басқаларды алдау.</w:t>
      </w:r>
    </w:p>
    <w:p w14:paraId="5E4AE080"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 xml:space="preserve">8. Құмар ойындарға ақша алуға </w:t>
      </w:r>
      <w:proofErr w:type="spellStart"/>
      <w:r w:rsidRPr="00136A6C">
        <w:rPr>
          <w:rFonts w:ascii="Times New Roman" w:hAnsi="Times New Roman" w:cs="Times New Roman"/>
          <w:sz w:val="28"/>
          <w:szCs w:val="28"/>
          <w:lang w:val="kk-KZ"/>
        </w:rPr>
        <w:t>әрекеттену</w:t>
      </w:r>
      <w:proofErr w:type="spellEnd"/>
      <w:r w:rsidRPr="00136A6C">
        <w:rPr>
          <w:rFonts w:ascii="Times New Roman" w:hAnsi="Times New Roman" w:cs="Times New Roman"/>
          <w:sz w:val="28"/>
          <w:szCs w:val="28"/>
          <w:lang w:val="kk-KZ"/>
        </w:rPr>
        <w:t xml:space="preserve"> кезінде заңды бұзу.</w:t>
      </w:r>
    </w:p>
    <w:p w14:paraId="79937B38"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 xml:space="preserve">9. Құмар ойындарға қатты тартылу салдарынан достарынан, жұмысынан, білім беру мүмкіндіктерінен немесе мансаптық мүмкіндіктерінен айырылу қаупі (немесе жоғалту). </w:t>
      </w:r>
    </w:p>
    <w:p w14:paraId="29EB02B0" w14:textId="77777777" w:rsidR="00136A6C" w:rsidRPr="00136A6C" w:rsidRDefault="00136A6C" w:rsidP="003F6532">
      <w:pPr>
        <w:spacing w:after="0" w:line="240" w:lineRule="auto"/>
        <w:ind w:firstLine="709"/>
        <w:jc w:val="both"/>
        <w:rPr>
          <w:rFonts w:ascii="Times New Roman" w:hAnsi="Times New Roman" w:cs="Times New Roman"/>
          <w:sz w:val="28"/>
          <w:szCs w:val="28"/>
          <w:lang w:val="kk-KZ"/>
        </w:rPr>
      </w:pPr>
      <w:r w:rsidRPr="00136A6C">
        <w:rPr>
          <w:rFonts w:ascii="Times New Roman" w:hAnsi="Times New Roman" w:cs="Times New Roman"/>
          <w:sz w:val="28"/>
          <w:szCs w:val="28"/>
          <w:lang w:val="kk-KZ"/>
        </w:rPr>
        <w:t>10. Құмар ойындардан туындаған қаржылық мәселелер үшін жауапкершілікті көтеру немесе басқаларға беру (DSM-IV-TR, 2000).</w:t>
      </w:r>
    </w:p>
    <w:p w14:paraId="37D2F0C8"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АХК-10 сәйкес құмар ойындарға тәуелділіктің анықтамасы келесідей:</w:t>
      </w:r>
    </w:p>
    <w:p w14:paraId="326BF024"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«Бұл бұзылыс субъектінің өмірінде үстемдік ететін және әлеуметтік, кәсіби, материалдық және отбасылық құндылықтардың төмендеуіне әкелетін құмар ойындардың жиі, қайталанатын эпизодтарынан тұрады».</w:t>
      </w:r>
    </w:p>
    <w:p w14:paraId="71E8537E"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АХК-10-да келтірілген критерийлерге сәйкес «құмар ойындарға патологиялық бейімділік" диагнозы келесі белгілер негізінде қойылуы мүмкін:</w:t>
      </w:r>
    </w:p>
    <w:p w14:paraId="78D7EE60"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A. Кемінде бір жыл ішінде субъектінің өмірінде үстемдік ететін және әлеуметтік, кәсіптік, материалдық және отбасылық құндылықтардың төмендеуіне әкелетін құмар ойындарға қатысудың жиі қайталанатын эпизодтары.</w:t>
      </w:r>
    </w:p>
    <w:p w14:paraId="0EE0BE68"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B. Құмар ойындарға қатысу жоғалтулар мен әлеуметтік жағымсыз салдарлардың пайда болуына қарамастан, тоқтамайды; Құмар ойындарға қатысуды тоқтату кезінде психологиялық және физикалық </w:t>
      </w:r>
      <w:proofErr w:type="spellStart"/>
      <w:r w:rsidRPr="00136A6C">
        <w:rPr>
          <w:rFonts w:ascii="Times New Roman" w:eastAsia="Times New Roman" w:hAnsi="Times New Roman" w:cs="Times New Roman"/>
          <w:sz w:val="28"/>
          <w:szCs w:val="28"/>
          <w:lang w:val="kk-KZ"/>
        </w:rPr>
        <w:t>ыңғайсыздықтың</w:t>
      </w:r>
      <w:proofErr w:type="spellEnd"/>
      <w:r w:rsidRPr="00136A6C">
        <w:rPr>
          <w:rFonts w:ascii="Times New Roman" w:eastAsia="Times New Roman" w:hAnsi="Times New Roman" w:cs="Times New Roman"/>
          <w:sz w:val="28"/>
          <w:szCs w:val="28"/>
          <w:lang w:val="kk-KZ"/>
        </w:rPr>
        <w:t xml:space="preserve"> болуы.</w:t>
      </w:r>
    </w:p>
    <w:p w14:paraId="5EF5540D"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Науқастар ақша алу немесе қарызды төлеуден жалтару үшін өз жұмыстарын тәуекелге тігуі, үлкен қарыздар болуы және заңды бұзуы мүмкін. Олар құмар ойынға деген күшті құмарлықты сипаттайды, оны бақылау қиын, сондай-ақ құмар ойыны актісі және осы әрекетке байланысты жағдайлар туралы басым ойлар мен суреттер. Бұл күшті идеялар мен дискілер әдетте олардың өміріндегі стресс кезінде күшейеді.</w:t>
      </w:r>
    </w:p>
    <w:p w14:paraId="04A66060"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DSM-V </w:t>
      </w:r>
      <w:proofErr w:type="spellStart"/>
      <w:r w:rsidRPr="00136A6C">
        <w:rPr>
          <w:rFonts w:ascii="Times New Roman" w:eastAsia="Times New Roman" w:hAnsi="Times New Roman" w:cs="Times New Roman"/>
          <w:sz w:val="28"/>
          <w:szCs w:val="28"/>
          <w:lang w:val="kk-KZ"/>
        </w:rPr>
        <w:t>лудоманияны</w:t>
      </w:r>
      <w:proofErr w:type="spellEnd"/>
      <w:r w:rsidRPr="00136A6C">
        <w:rPr>
          <w:rFonts w:ascii="Times New Roman" w:eastAsia="Times New Roman" w:hAnsi="Times New Roman" w:cs="Times New Roman"/>
          <w:sz w:val="28"/>
          <w:szCs w:val="28"/>
          <w:lang w:val="kk-KZ"/>
        </w:rPr>
        <w:t xml:space="preserve"> келесідей анықтайды: </w:t>
      </w:r>
    </w:p>
    <w:p w14:paraId="7DCBFAB1"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Бұл клиникалық маңызды бұзылуларға немесе күйзеліске әкелетін құмар ойындарға қатысты тұрақты және қайталанатын проблемалық мінез-құлық. 12 ай ішінде келесі төрт немесе одан да көп критерийлермен көрінеді:</w:t>
      </w:r>
    </w:p>
    <w:p w14:paraId="155D64DF"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1. Адам қалаған толқу мен ләззатқа жету үшін ставкалардың санын көбейтіп, құмар ойнауға мұқтаж.</w:t>
      </w:r>
    </w:p>
    <w:p w14:paraId="3AF36932"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2. Ол құмар ойындарды қысқартуға немесе тоқтатуға тырысқанда мазасыз немесе ашушаң болады.</w:t>
      </w:r>
    </w:p>
    <w:p w14:paraId="2717871F"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3. Құмар ойындарға тәуелді адам құмар ойындарды бақылауға, азайтуға немесе тоқтатуға бірнеше рет және сәтсіз әрекет жасады.</w:t>
      </w:r>
    </w:p>
    <w:p w14:paraId="4CA76F93"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4. Әдетте ол ойынға толығымен сіңіп кетеді, үнемі өткен құмар ойындар туралы ойлайды немесе келесісін жоспарлайды, қайтадан құмар ойындарға жұмсауға дайын ақша алу жолдарын іздейді.</w:t>
      </w:r>
    </w:p>
    <w:p w14:paraId="4E7046E6"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lastRenderedPageBreak/>
        <w:t>5. Адам өзін дәрменсіз, кінәлі сезінгенде, мазасызданғанда немесе депрессияға түскенде жиі құмар ойнайды.</w:t>
      </w:r>
    </w:p>
    <w:p w14:paraId="445CBFFE"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6. Құмар ойындарда ақша жоғалтып алған ол, әдетте, келесі күні қайтарылады («шығындарын «қуу»).</w:t>
      </w:r>
    </w:p>
    <w:p w14:paraId="353E5654"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7. Құмар ойыншы құмар ойындарға қатысу дәрежесін жасыру үшін өтірік айта бастайды.</w:t>
      </w:r>
    </w:p>
    <w:p w14:paraId="3382B34D"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8. Бұл құмар ойындарға байланысты маңызды қарым-қатынастарға, жұмысқа, білімге және мансаптық мүмкіндіктерге қауіп төндіреді. Төтенше жағдайда адам бәрін жоғалтады.</w:t>
      </w:r>
    </w:p>
    <w:p w14:paraId="38256232"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9. Құмар ойындарға тәуелді адам құмар ойындардан туындаған ауыр қаржылық жағдайларды жеңілдету үшін ақша алу үшін басқаларға сенеді.</w:t>
      </w:r>
    </w:p>
    <w:p w14:paraId="0D34EE1C"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АХК-11 құмар ойындарға тәуелділікті келесідей анықтайды: Құмар ойындарының бұзылуы онлайн (яғни, Интернет арқылы) немесе желіден тыс болуы мүмкін тұрақты немесе қайталанатын құмар ойындарының үлгісімен сипатталады, ол өзін көрсетеді:</w:t>
      </w:r>
    </w:p>
    <w:p w14:paraId="429F68C3"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1) құмар ойындарды бақылаудың бұзылуы (мысалы, басталуы, жиілігі, қарқындылығы, ұзақтығы, контекст);</w:t>
      </w:r>
    </w:p>
    <w:p w14:paraId="7882CA57"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2) құмар ойындардың басқа да өмірлік мүдделері мен күнделікті қызметінен басым болатын шамада құмар ойындардың басымдылығын арттыру; </w:t>
      </w:r>
    </w:p>
    <w:p w14:paraId="4C997313"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3) теріс салдарлардың туындауына қарамастан құмар ойындарды жалғастыру немесе өршіту арқылы жүзеге асырылады. Мінез-құлық моделі жеткілікті дәрежеде ауырлыққа ие, бұл жеке, отбасылық, әлеуметтік, білім беру, кәсіби немесе басқа да маңызды жұмыс салаларында айтарлықтай нашарлауға әкеледі. Құмар ойындарға деген зиянды құмарлықтың мінез-құлқы үздіксіз немесе эпизодтық және қайталанатын болуы мүмкін. Құмар ойындардың бұзылуы әдетте кем дегенде 12 ай ішінде пайда болады (диагноз қою мерзімі), дегенмен барлық диагностикалық талаптар орындалса және симптомдар ауыр болса, талап етілетін ұзақтықты қысқартуға болады.</w:t>
      </w:r>
    </w:p>
    <w:p w14:paraId="35E08954" w14:textId="77777777" w:rsidR="00136A6C" w:rsidRPr="00136A6C" w:rsidRDefault="00136A6C" w:rsidP="003F6532">
      <w:pPr>
        <w:spacing w:after="0" w:line="240" w:lineRule="auto"/>
        <w:ind w:firstLine="709"/>
        <w:jc w:val="both"/>
        <w:rPr>
          <w:rFonts w:ascii="Times New Roman" w:eastAsia="Times New Roman" w:hAnsi="Times New Roman" w:cs="Times New Roman"/>
          <w:color w:val="FF0000"/>
          <w:sz w:val="28"/>
          <w:szCs w:val="28"/>
          <w:lang w:val="kk-KZ"/>
        </w:rPr>
      </w:pPr>
      <w:r w:rsidRPr="00136A6C">
        <w:rPr>
          <w:rFonts w:ascii="Times New Roman" w:eastAsia="Times New Roman" w:hAnsi="Times New Roman" w:cs="Times New Roman"/>
          <w:sz w:val="28"/>
          <w:szCs w:val="28"/>
          <w:lang w:val="kk-KZ"/>
        </w:rPr>
        <w:t xml:space="preserve">Анықтама: нәтижесінде пайда болатын психикалық және мінез-құлық бұзылыстары 1) негізінен </w:t>
      </w:r>
      <w:proofErr w:type="spellStart"/>
      <w:r w:rsidRPr="00136A6C">
        <w:rPr>
          <w:rFonts w:ascii="Times New Roman" w:eastAsia="Times New Roman" w:hAnsi="Times New Roman" w:cs="Times New Roman"/>
          <w:sz w:val="28"/>
          <w:szCs w:val="28"/>
          <w:lang w:val="kk-KZ"/>
        </w:rPr>
        <w:t>психоактивті</w:t>
      </w:r>
      <w:proofErr w:type="spellEnd"/>
      <w:r w:rsidRPr="00136A6C">
        <w:rPr>
          <w:rFonts w:ascii="Times New Roman" w:eastAsia="Times New Roman" w:hAnsi="Times New Roman" w:cs="Times New Roman"/>
          <w:sz w:val="28"/>
          <w:szCs w:val="28"/>
          <w:lang w:val="kk-KZ"/>
        </w:rPr>
        <w:t xml:space="preserve"> заттарды, соның ішінде дәрі-дәрмектерді қолдану немесе 2) Ерекше қайталанатын сыйақы және күшейтілген мінез-құлық. Соңғы маңызды жаңалық-бұл патологиялық құмар ойындар (лудомания) және патологиялық ойындар (компьютерлік ойындарға байланысты ойынға тәуелділік).</w:t>
      </w:r>
    </w:p>
    <w:p w14:paraId="020124CD"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Ішкі бөлімдер ерекшеленеді:</w:t>
      </w:r>
    </w:p>
    <w:p w14:paraId="00ED7251"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Патологиялық құмар ойындар * 6c50. 0 құмар ойындарға тәуелділіктің бұзылуы, негізінен </w:t>
      </w:r>
      <w:proofErr w:type="spellStart"/>
      <w:r w:rsidRPr="00136A6C">
        <w:rPr>
          <w:rFonts w:ascii="Times New Roman" w:eastAsia="Times New Roman" w:hAnsi="Times New Roman" w:cs="Times New Roman"/>
          <w:sz w:val="28"/>
          <w:szCs w:val="28"/>
          <w:lang w:val="kk-KZ"/>
        </w:rPr>
        <w:t>офлайн</w:t>
      </w:r>
      <w:proofErr w:type="spellEnd"/>
      <w:r w:rsidRPr="00136A6C">
        <w:rPr>
          <w:rFonts w:ascii="Times New Roman" w:eastAsia="Times New Roman" w:hAnsi="Times New Roman" w:cs="Times New Roman"/>
          <w:sz w:val="28"/>
          <w:szCs w:val="28"/>
          <w:lang w:val="kk-KZ"/>
        </w:rPr>
        <w:t>. • 6с50. 1 құмар ойындарға тәуелділіктің бұзылуы, негізінен онлайн. • 6C50.Z құмар ойындарға тәуелділіктің бұзылуы, анықталмаған. 6 С 51 компьютерлік ойындарға тәуелділіктің салдарынан бұзылу.</w:t>
      </w:r>
    </w:p>
    <w:p w14:paraId="3047367D" w14:textId="77777777" w:rsidR="00136A6C"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Патологиялық ойын * 6с51. 0 компьютерлік ойындарға тәуелділіктің бұзылуы, негізінен онлайн. * 6с51.1 компьютерлік ойындарға тәуелділіктің </w:t>
      </w:r>
      <w:r w:rsidRPr="00136A6C">
        <w:rPr>
          <w:rFonts w:ascii="Times New Roman" w:eastAsia="Times New Roman" w:hAnsi="Times New Roman" w:cs="Times New Roman"/>
          <w:sz w:val="28"/>
          <w:szCs w:val="28"/>
          <w:lang w:val="kk-KZ"/>
        </w:rPr>
        <w:lastRenderedPageBreak/>
        <w:t xml:space="preserve">бұзылуы, негізінен </w:t>
      </w:r>
      <w:proofErr w:type="spellStart"/>
      <w:r w:rsidRPr="00136A6C">
        <w:rPr>
          <w:rFonts w:ascii="Times New Roman" w:eastAsia="Times New Roman" w:hAnsi="Times New Roman" w:cs="Times New Roman"/>
          <w:sz w:val="28"/>
          <w:szCs w:val="28"/>
          <w:lang w:val="kk-KZ"/>
        </w:rPr>
        <w:t>офлайн</w:t>
      </w:r>
      <w:proofErr w:type="spellEnd"/>
      <w:r w:rsidRPr="00136A6C">
        <w:rPr>
          <w:rFonts w:ascii="Times New Roman" w:eastAsia="Times New Roman" w:hAnsi="Times New Roman" w:cs="Times New Roman"/>
          <w:sz w:val="28"/>
          <w:szCs w:val="28"/>
          <w:lang w:val="kk-KZ"/>
        </w:rPr>
        <w:t>. * 6С51. 1.Z компьютерлік ойындарға тәуелділіктің бұзылуы, анықталмаған.</w:t>
      </w:r>
    </w:p>
    <w:p w14:paraId="000000EA" w14:textId="30C0CA4B" w:rsidR="00F906E3" w:rsidRPr="00136A6C" w:rsidRDefault="00136A6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Бұл жағдай </w:t>
      </w:r>
      <w:r>
        <w:rPr>
          <w:rFonts w:ascii="Times New Roman" w:eastAsia="Times New Roman" w:hAnsi="Times New Roman" w:cs="Times New Roman"/>
          <w:sz w:val="28"/>
          <w:szCs w:val="28"/>
          <w:lang w:val="kk-KZ"/>
        </w:rPr>
        <w:t>«</w:t>
      </w:r>
      <w:r w:rsidRPr="00136A6C">
        <w:rPr>
          <w:rFonts w:ascii="Times New Roman" w:eastAsia="Times New Roman" w:hAnsi="Times New Roman" w:cs="Times New Roman"/>
          <w:sz w:val="28"/>
          <w:szCs w:val="28"/>
          <w:lang w:val="kk-KZ"/>
        </w:rPr>
        <w:t>жеке, отбасылық, әлеуметтік, білім беру, кәсіби немесе басқа да маңызды қызмет салаларында айтарлықтай бұзылуды</w:t>
      </w:r>
      <w:r>
        <w:rPr>
          <w:rFonts w:ascii="Times New Roman" w:eastAsia="Times New Roman" w:hAnsi="Times New Roman" w:cs="Times New Roman"/>
          <w:sz w:val="28"/>
          <w:szCs w:val="28"/>
          <w:lang w:val="kk-KZ"/>
        </w:rPr>
        <w:t>»</w:t>
      </w:r>
      <w:r w:rsidRPr="00136A6C">
        <w:rPr>
          <w:rFonts w:ascii="Times New Roman" w:eastAsia="Times New Roman" w:hAnsi="Times New Roman" w:cs="Times New Roman"/>
          <w:sz w:val="28"/>
          <w:szCs w:val="28"/>
          <w:lang w:val="kk-KZ"/>
        </w:rPr>
        <w:t xml:space="preserve"> тудыратын </w:t>
      </w:r>
      <w:r>
        <w:rPr>
          <w:rFonts w:ascii="Times New Roman" w:eastAsia="Times New Roman" w:hAnsi="Times New Roman" w:cs="Times New Roman"/>
          <w:sz w:val="28"/>
          <w:szCs w:val="28"/>
          <w:lang w:val="kk-KZ"/>
        </w:rPr>
        <w:t>«</w:t>
      </w:r>
      <w:r w:rsidRPr="00136A6C">
        <w:rPr>
          <w:rFonts w:ascii="Times New Roman" w:eastAsia="Times New Roman" w:hAnsi="Times New Roman" w:cs="Times New Roman"/>
          <w:sz w:val="28"/>
          <w:szCs w:val="28"/>
          <w:lang w:val="kk-KZ"/>
        </w:rPr>
        <w:t>тұрақты немесе қайталанатын ойын мінез-құлқымен</w:t>
      </w:r>
      <w:r>
        <w:rPr>
          <w:rFonts w:ascii="Times New Roman" w:eastAsia="Times New Roman" w:hAnsi="Times New Roman" w:cs="Times New Roman"/>
          <w:sz w:val="28"/>
          <w:szCs w:val="28"/>
          <w:lang w:val="kk-KZ"/>
        </w:rPr>
        <w:t xml:space="preserve">» </w:t>
      </w:r>
      <w:r w:rsidRPr="00136A6C">
        <w:rPr>
          <w:rFonts w:ascii="Times New Roman" w:eastAsia="Times New Roman" w:hAnsi="Times New Roman" w:cs="Times New Roman"/>
          <w:sz w:val="28"/>
          <w:szCs w:val="28"/>
          <w:lang w:val="kk-KZ"/>
        </w:rPr>
        <w:t xml:space="preserve">сипатталады. </w:t>
      </w:r>
      <w:proofErr w:type="spellStart"/>
      <w:r w:rsidRPr="00136A6C">
        <w:rPr>
          <w:rFonts w:ascii="Times New Roman" w:eastAsia="Times New Roman" w:hAnsi="Times New Roman" w:cs="Times New Roman"/>
          <w:sz w:val="28"/>
          <w:szCs w:val="28"/>
          <w:lang w:val="kk-KZ"/>
        </w:rPr>
        <w:t>Gambling</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disorder</w:t>
      </w:r>
      <w:proofErr w:type="spellEnd"/>
      <w:r w:rsidRPr="00136A6C">
        <w:rPr>
          <w:rFonts w:ascii="Times New Roman" w:eastAsia="Times New Roman" w:hAnsi="Times New Roman" w:cs="Times New Roman"/>
          <w:sz w:val="28"/>
          <w:szCs w:val="28"/>
          <w:lang w:val="kk-KZ"/>
        </w:rPr>
        <w:t xml:space="preserve"> белгілері: ойынды басқарудың бұзылуы (мысалы, бастау, жиілік, қарқындылық, ұзақтығы, тоқтату, контекст). Ойындардың басымдылығын басқа өмірлік қызығушылықтар мен күнделікті іс-әрекеттерден басым болатындай дәрежеде арттыру. Жағымсыз салдарлардың орын алуына қарамастан ойынды жалғастыру немесе күшейту. Мінез-құлық үлгісі жеке, отбасылық, әлеуметтік, білім беру, кәсіптік немесе жұмыс істеудің басқа маңызды салаларында елеулі бұзылулар тудыруы үшін жеткілікті ауыр.</w:t>
      </w:r>
    </w:p>
    <w:p w14:paraId="1CFEEAD6"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«Патологиялық құмар ойындарын диагностикалау мен емдеудің клиникалық хаттамасына» сәйкес, белгілі бір клиникалық көріністермен сипатталатын құмар ойындарға тәуелділік ағымының кезеңдері бойынша жіктеу бар:</w:t>
      </w:r>
    </w:p>
    <w:p w14:paraId="7A83DD78"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дайындық</w:t>
      </w:r>
    </w:p>
    <w:p w14:paraId="2FD43A9B"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жеңіс кезеңі</w:t>
      </w:r>
    </w:p>
    <w:p w14:paraId="7BD92971"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шығындар кезеңі</w:t>
      </w:r>
    </w:p>
    <w:p w14:paraId="5517CBC9"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үмітсіздік кезеңі</w:t>
      </w:r>
    </w:p>
    <w:p w14:paraId="3BA2DC71" w14:textId="0CF1C20D"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үмітсіздік кезеңі</w:t>
      </w:r>
    </w:p>
    <w:p w14:paraId="1A4CEB22" w14:textId="7AE897BB"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Құмар ойындардың даму деңгейлері бойынша жіктеу (</w:t>
      </w:r>
      <w:proofErr w:type="spellStart"/>
      <w:r w:rsidRPr="00136A6C">
        <w:rPr>
          <w:rFonts w:ascii="Times New Roman" w:eastAsia="Times New Roman" w:hAnsi="Times New Roman" w:cs="Times New Roman"/>
          <w:sz w:val="28"/>
          <w:szCs w:val="28"/>
          <w:lang w:val="kk-KZ"/>
        </w:rPr>
        <w:t>Shaffer</w:t>
      </w:r>
      <w:proofErr w:type="spellEnd"/>
      <w:r w:rsidRPr="00136A6C">
        <w:rPr>
          <w:rFonts w:ascii="Times New Roman" w:eastAsia="Times New Roman" w:hAnsi="Times New Roman" w:cs="Times New Roman"/>
          <w:sz w:val="28"/>
          <w:szCs w:val="28"/>
          <w:lang w:val="kk-KZ"/>
        </w:rPr>
        <w:t xml:space="preserve"> H. J. және т.б.).</w:t>
      </w:r>
    </w:p>
    <w:p w14:paraId="13E5468E"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0 деңгей-адам құмар ойындар ойнамайды.</w:t>
      </w:r>
    </w:p>
    <w:p w14:paraId="5DD068D6"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1 деңгей-адам тек ойын-сауық мақсатында құмар ойындар ойнайды. Бұл әрекет үлкен проблемаларға әкелмейді.</w:t>
      </w:r>
    </w:p>
    <w:p w14:paraId="1F52BCE0"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2-деңгей-ойын өмірдің әртүрлі салаларында айқын жағымсыз салдармен бірге жүреді: отбасылық және кәсіби салада, физикалық денсаулық пен қауіпсіздікте проблемалар туындайды. Құмар ойындардың диагностикалық критерийлері орындалмайды.</w:t>
      </w:r>
    </w:p>
    <w:p w14:paraId="44249CC4"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3 деңгей-ойын өмірдің әртүрлі салаларында айқын жағымсыз салдармен бірге жүреді, құмар ойындардың диагностикалық критерийлері байқалады.</w:t>
      </w:r>
    </w:p>
    <w:p w14:paraId="0AF3E283"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4 деңгей-тәуелділіктің ауыр түрі. Тәуелділіктің барлық критерийлерінің болуымен қатар, құмар ойындарының жағымсыз салдары бар. Сондай-ақ ұзақ уақыт бойы адамды көмек іздеуге мәжбүр ететін жойқын стресс бар.</w:t>
      </w:r>
    </w:p>
    <w:p w14:paraId="120D75CD" w14:textId="2C360ABB"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Құмар ойындарға патологиялық тартымдылықтың қалыптасу кезеңдері бойынша жіктелуі:</w:t>
      </w:r>
    </w:p>
    <w:p w14:paraId="296CE42F"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1. Клиникаға дейінгі кезең – тұлғалық өзгерістер көмескі, жасырын сипатта болады. Бұл кезеңде адам қарапайым логикалық пайымдаулар мен дұрыс басымдық беру арқылы ойын қажеттілігінен арыла алады.</w:t>
      </w:r>
    </w:p>
    <w:p w14:paraId="6CD40C9F"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2. Клиникалық өзгерістер кезеңі – психикалық тәуелділіктің, ойын және ізденіс мінез-құлқы туралы </w:t>
      </w:r>
      <w:proofErr w:type="spellStart"/>
      <w:r w:rsidRPr="00136A6C">
        <w:rPr>
          <w:rFonts w:ascii="Times New Roman" w:eastAsia="Times New Roman" w:hAnsi="Times New Roman" w:cs="Times New Roman"/>
          <w:sz w:val="28"/>
          <w:szCs w:val="28"/>
          <w:lang w:val="kk-KZ"/>
        </w:rPr>
        <w:t>обсессивті</w:t>
      </w:r>
      <w:proofErr w:type="spellEnd"/>
      <w:r w:rsidRPr="00136A6C">
        <w:rPr>
          <w:rFonts w:ascii="Times New Roman" w:eastAsia="Times New Roman" w:hAnsi="Times New Roman" w:cs="Times New Roman"/>
          <w:sz w:val="28"/>
          <w:szCs w:val="28"/>
          <w:lang w:val="kk-KZ"/>
        </w:rPr>
        <w:t xml:space="preserve"> ойлардың пайда болуы (әр мүмкіндікте ойнауға ұмтылу).</w:t>
      </w:r>
    </w:p>
    <w:p w14:paraId="429C9986"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lastRenderedPageBreak/>
        <w:t xml:space="preserve">3. Клиникалық тәуелділік сатысы – психиканың </w:t>
      </w:r>
      <w:proofErr w:type="spellStart"/>
      <w:r w:rsidRPr="00136A6C">
        <w:rPr>
          <w:rFonts w:ascii="Times New Roman" w:eastAsia="Times New Roman" w:hAnsi="Times New Roman" w:cs="Times New Roman"/>
          <w:sz w:val="28"/>
          <w:szCs w:val="28"/>
          <w:lang w:val="kk-KZ"/>
        </w:rPr>
        <w:t>эмоционалды</w:t>
      </w:r>
      <w:proofErr w:type="spellEnd"/>
      <w:r w:rsidRPr="00136A6C">
        <w:rPr>
          <w:rFonts w:ascii="Times New Roman" w:eastAsia="Times New Roman" w:hAnsi="Times New Roman" w:cs="Times New Roman"/>
          <w:sz w:val="28"/>
          <w:szCs w:val="28"/>
          <w:lang w:val="kk-KZ"/>
        </w:rPr>
        <w:t>-еріктік сферасының өзгеруі (эмоциялардың кедейленуі, қатыгездік, қаттылық, туыстарына немқұрайлылық), ойынға терең психикалық тәуелділік.</w:t>
      </w:r>
    </w:p>
    <w:p w14:paraId="1714D192"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4. Тұлғадағы құрылымдық өзгерістер кезеңі – психиканың </w:t>
      </w:r>
      <w:proofErr w:type="spellStart"/>
      <w:r w:rsidRPr="00136A6C">
        <w:rPr>
          <w:rFonts w:ascii="Times New Roman" w:eastAsia="Times New Roman" w:hAnsi="Times New Roman" w:cs="Times New Roman"/>
          <w:sz w:val="28"/>
          <w:szCs w:val="28"/>
          <w:lang w:val="kk-KZ"/>
        </w:rPr>
        <w:t>эмоционалдық</w:t>
      </w:r>
      <w:proofErr w:type="spellEnd"/>
      <w:r w:rsidRPr="00136A6C">
        <w:rPr>
          <w:rFonts w:ascii="Times New Roman" w:eastAsia="Times New Roman" w:hAnsi="Times New Roman" w:cs="Times New Roman"/>
          <w:sz w:val="28"/>
          <w:szCs w:val="28"/>
          <w:lang w:val="kk-KZ"/>
        </w:rPr>
        <w:t xml:space="preserve"> құрамдас бөлігі бұрынғыдан да тегістеліп, символдық ойлауға қарай ұтымды ойлаудың жоғалуы байқалады. Адам «рәміздерді», «белгілерді» байқай бастайды, соның негізінде ойын сәтті бола ма, жоқ па деген қорытынды жасайды.</w:t>
      </w:r>
    </w:p>
    <w:p w14:paraId="2BA51CE4" w14:textId="77777777"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Құмар ойынға тәуелді адам айналасындағы әлемге бей-жай қарайды. Жарқын эмоцияларды тек ойын ғана тудыруы мүмкін, ол бүкіл болмыстың жүрегіне айналады.</w:t>
      </w:r>
    </w:p>
    <w:p w14:paraId="39CC7A30" w14:textId="094D9051" w:rsidR="0027007C" w:rsidRPr="00136A6C" w:rsidRDefault="0027007C" w:rsidP="003F6532">
      <w:pPr>
        <w:spacing w:after="0" w:line="240" w:lineRule="auto"/>
        <w:ind w:firstLine="709"/>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белгілері (құмар ойындарына тәуелділік):</w:t>
      </w:r>
    </w:p>
    <w:p w14:paraId="74786464" w14:textId="16BCA95E" w:rsidR="0027007C" w:rsidRPr="009C4CC2" w:rsidRDefault="0027007C" w:rsidP="009C4CC2">
      <w:pPr>
        <w:pStyle w:val="a5"/>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val="kk-KZ"/>
        </w:rPr>
      </w:pPr>
      <w:r w:rsidRPr="009C4CC2">
        <w:rPr>
          <w:rFonts w:ascii="Times New Roman" w:eastAsia="Times New Roman" w:hAnsi="Times New Roman" w:cs="Times New Roman"/>
          <w:sz w:val="28"/>
          <w:szCs w:val="28"/>
          <w:lang w:val="kk-KZ"/>
        </w:rPr>
        <w:t>ұты</w:t>
      </w:r>
      <w:r w:rsidR="000E5A3B" w:rsidRPr="009C4CC2">
        <w:rPr>
          <w:rFonts w:ascii="Times New Roman" w:eastAsia="Times New Roman" w:hAnsi="Times New Roman" w:cs="Times New Roman"/>
          <w:sz w:val="28"/>
          <w:szCs w:val="28"/>
          <w:lang w:val="kk-KZ"/>
        </w:rPr>
        <w:t>лы</w:t>
      </w:r>
      <w:r w:rsidRPr="009C4CC2">
        <w:rPr>
          <w:rFonts w:ascii="Times New Roman" w:eastAsia="Times New Roman" w:hAnsi="Times New Roman" w:cs="Times New Roman"/>
          <w:sz w:val="28"/>
          <w:szCs w:val="28"/>
          <w:lang w:val="kk-KZ"/>
        </w:rPr>
        <w:t>сқа қарамастан құмар ойындарға жүйелі түрде қатысу;</w:t>
      </w:r>
    </w:p>
    <w:p w14:paraId="49B0522E" w14:textId="1BD9238C" w:rsidR="0027007C" w:rsidRPr="009C4CC2" w:rsidRDefault="0027007C" w:rsidP="009C4CC2">
      <w:pPr>
        <w:pStyle w:val="a5"/>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val="kk-KZ"/>
        </w:rPr>
      </w:pPr>
      <w:r w:rsidRPr="009C4CC2">
        <w:rPr>
          <w:rFonts w:ascii="Times New Roman" w:eastAsia="Times New Roman" w:hAnsi="Times New Roman" w:cs="Times New Roman"/>
          <w:sz w:val="28"/>
          <w:szCs w:val="28"/>
          <w:lang w:val="kk-KZ"/>
        </w:rPr>
        <w:t>уақытты бақылаусыз ойынға сіңіру;</w:t>
      </w:r>
    </w:p>
    <w:p w14:paraId="0C4D8050" w14:textId="59BDE95D" w:rsidR="0027007C" w:rsidRPr="009C4CC2" w:rsidRDefault="0027007C" w:rsidP="009C4CC2">
      <w:pPr>
        <w:pStyle w:val="a5"/>
        <w:numPr>
          <w:ilvl w:val="0"/>
          <w:numId w:val="9"/>
        </w:numPr>
        <w:tabs>
          <w:tab w:val="left" w:pos="993"/>
        </w:tabs>
        <w:spacing w:after="0" w:line="240" w:lineRule="auto"/>
        <w:ind w:left="0" w:firstLine="709"/>
        <w:jc w:val="both"/>
        <w:rPr>
          <w:rFonts w:ascii="Times New Roman" w:eastAsia="Times New Roman" w:hAnsi="Times New Roman" w:cs="Times New Roman"/>
          <w:sz w:val="28"/>
          <w:szCs w:val="28"/>
          <w:lang w:val="kk-KZ"/>
        </w:rPr>
      </w:pPr>
      <w:r w:rsidRPr="009C4CC2">
        <w:rPr>
          <w:rFonts w:ascii="Times New Roman" w:eastAsia="Times New Roman" w:hAnsi="Times New Roman" w:cs="Times New Roman"/>
          <w:sz w:val="28"/>
          <w:szCs w:val="28"/>
          <w:lang w:val="kk-KZ"/>
        </w:rPr>
        <w:t>құмар ойынының құндылығы моральдық және отбасылық құндылықтардан жоғары қойылады</w:t>
      </w:r>
    </w:p>
    <w:p w14:paraId="00000103" w14:textId="2356B1E3" w:rsidR="00F906E3" w:rsidRPr="009C4CC2" w:rsidRDefault="0027007C" w:rsidP="009C4CC2">
      <w:pPr>
        <w:pStyle w:val="a5"/>
        <w:numPr>
          <w:ilvl w:val="0"/>
          <w:numId w:val="9"/>
        </w:numPr>
        <w:tabs>
          <w:tab w:val="left" w:pos="993"/>
        </w:tabs>
        <w:spacing w:after="0" w:line="240" w:lineRule="auto"/>
        <w:ind w:left="0" w:firstLine="709"/>
        <w:jc w:val="both"/>
        <w:rPr>
          <w:rFonts w:ascii="Times New Roman" w:eastAsia="Times New Roman" w:hAnsi="Times New Roman" w:cs="Times New Roman"/>
          <w:b/>
          <w:sz w:val="28"/>
          <w:szCs w:val="28"/>
          <w:lang w:val="kk-KZ"/>
        </w:rPr>
      </w:pPr>
      <w:proofErr w:type="spellStart"/>
      <w:r w:rsidRPr="009C4CC2">
        <w:rPr>
          <w:rFonts w:ascii="Times New Roman" w:eastAsia="Times New Roman" w:hAnsi="Times New Roman" w:cs="Times New Roman"/>
          <w:sz w:val="28"/>
          <w:szCs w:val="28"/>
          <w:lang w:val="kk-KZ"/>
        </w:rPr>
        <w:t>абстиненция</w:t>
      </w:r>
      <w:proofErr w:type="spellEnd"/>
      <w:r w:rsidRPr="009C4CC2">
        <w:rPr>
          <w:rFonts w:ascii="Times New Roman" w:eastAsia="Times New Roman" w:hAnsi="Times New Roman" w:cs="Times New Roman"/>
          <w:sz w:val="28"/>
          <w:szCs w:val="28"/>
          <w:lang w:val="kk-KZ"/>
        </w:rPr>
        <w:t xml:space="preserve"> синдромының болуы (</w:t>
      </w:r>
      <w:proofErr w:type="spellStart"/>
      <w:r w:rsidRPr="009C4CC2">
        <w:rPr>
          <w:rFonts w:ascii="Times New Roman" w:eastAsia="Times New Roman" w:hAnsi="Times New Roman" w:cs="Times New Roman"/>
          <w:sz w:val="28"/>
          <w:szCs w:val="28"/>
          <w:lang w:val="kk-KZ"/>
        </w:rPr>
        <w:t>абстиненция</w:t>
      </w:r>
      <w:proofErr w:type="spellEnd"/>
      <w:r w:rsidRPr="009C4CC2">
        <w:rPr>
          <w:rFonts w:ascii="Times New Roman" w:eastAsia="Times New Roman" w:hAnsi="Times New Roman" w:cs="Times New Roman"/>
          <w:sz w:val="28"/>
          <w:szCs w:val="28"/>
          <w:lang w:val="kk-KZ"/>
        </w:rPr>
        <w:t xml:space="preserve"> синдромы), тітіркену күйі, көңіл-күйдің ауыр депрессиясы, ойын белсенділігінің төмендеуі кезеңінде </w:t>
      </w:r>
      <w:proofErr w:type="spellStart"/>
      <w:r w:rsidRPr="009C4CC2">
        <w:rPr>
          <w:rFonts w:ascii="Times New Roman" w:eastAsia="Times New Roman" w:hAnsi="Times New Roman" w:cs="Times New Roman"/>
          <w:sz w:val="28"/>
          <w:szCs w:val="28"/>
          <w:lang w:val="kk-KZ"/>
        </w:rPr>
        <w:t>дисфория</w:t>
      </w:r>
      <w:proofErr w:type="spellEnd"/>
      <w:r w:rsidRPr="009C4CC2">
        <w:rPr>
          <w:rFonts w:ascii="Times New Roman" w:eastAsia="Times New Roman" w:hAnsi="Times New Roman" w:cs="Times New Roman"/>
          <w:sz w:val="28"/>
          <w:szCs w:val="28"/>
          <w:lang w:val="kk-KZ"/>
        </w:rPr>
        <w:t>; прогрессивті сипатқа ие нашақорлықтың жеке өзгерістері.</w:t>
      </w:r>
    </w:p>
    <w:p w14:paraId="00000104" w14:textId="77777777" w:rsidR="00F906E3" w:rsidRPr="00136A6C" w:rsidRDefault="00F906E3" w:rsidP="00A5441C">
      <w:pPr>
        <w:spacing w:after="0" w:line="240" w:lineRule="auto"/>
        <w:jc w:val="both"/>
        <w:rPr>
          <w:rFonts w:ascii="Times New Roman" w:eastAsia="Times New Roman" w:hAnsi="Times New Roman" w:cs="Times New Roman"/>
          <w:b/>
          <w:sz w:val="28"/>
          <w:szCs w:val="28"/>
          <w:lang w:val="kk-KZ"/>
        </w:rPr>
      </w:pPr>
    </w:p>
    <w:p w14:paraId="00000105" w14:textId="77777777" w:rsidR="00F906E3" w:rsidRPr="00136A6C" w:rsidRDefault="009D673C" w:rsidP="00A5441C">
      <w:pPr>
        <w:spacing w:line="240" w:lineRule="auto"/>
        <w:jc w:val="both"/>
        <w:rPr>
          <w:lang w:val="kk-KZ"/>
        </w:rPr>
      </w:pPr>
      <w:r w:rsidRPr="00136A6C">
        <w:rPr>
          <w:lang w:val="kk-KZ"/>
        </w:rPr>
        <w:br w:type="page"/>
      </w:r>
    </w:p>
    <w:p w14:paraId="4FDDD623" w14:textId="77777777" w:rsidR="000E5A3B" w:rsidRPr="00136A6C" w:rsidRDefault="000E5A3B" w:rsidP="009C4CC2">
      <w:pPr>
        <w:spacing w:after="0" w:line="240" w:lineRule="auto"/>
        <w:jc w:val="center"/>
        <w:rPr>
          <w:rFonts w:ascii="Times New Roman" w:eastAsia="Times New Roman" w:hAnsi="Times New Roman" w:cs="Times New Roman"/>
          <w:b/>
          <w:sz w:val="28"/>
          <w:szCs w:val="28"/>
          <w:lang w:val="kk-KZ"/>
        </w:rPr>
      </w:pPr>
      <w:proofErr w:type="spellStart"/>
      <w:r w:rsidRPr="00136A6C">
        <w:rPr>
          <w:rFonts w:ascii="Times New Roman" w:eastAsia="Times New Roman" w:hAnsi="Times New Roman" w:cs="Times New Roman"/>
          <w:b/>
          <w:sz w:val="28"/>
          <w:szCs w:val="28"/>
          <w:lang w:val="kk-KZ"/>
        </w:rPr>
        <w:lastRenderedPageBreak/>
        <w:t>Лудоманияға</w:t>
      </w:r>
      <w:proofErr w:type="spellEnd"/>
      <w:r w:rsidRPr="00136A6C">
        <w:rPr>
          <w:rFonts w:ascii="Times New Roman" w:eastAsia="Times New Roman" w:hAnsi="Times New Roman" w:cs="Times New Roman"/>
          <w:b/>
          <w:sz w:val="28"/>
          <w:szCs w:val="28"/>
          <w:lang w:val="kk-KZ"/>
        </w:rPr>
        <w:t xml:space="preserve"> қатысу механизмдері</w:t>
      </w:r>
    </w:p>
    <w:p w14:paraId="142F9951" w14:textId="77777777" w:rsidR="009C4CC2" w:rsidRDefault="009C4CC2" w:rsidP="00A5441C">
      <w:pPr>
        <w:spacing w:after="0" w:line="240" w:lineRule="auto"/>
        <w:ind w:firstLine="350"/>
        <w:jc w:val="both"/>
        <w:rPr>
          <w:rFonts w:ascii="Times New Roman" w:eastAsia="Times New Roman" w:hAnsi="Times New Roman" w:cs="Times New Roman"/>
          <w:sz w:val="28"/>
          <w:szCs w:val="28"/>
          <w:lang w:val="kk-KZ"/>
        </w:rPr>
      </w:pPr>
    </w:p>
    <w:p w14:paraId="3B19FF06" w14:textId="0119653D" w:rsidR="000E5A3B" w:rsidRPr="00136A6C" w:rsidRDefault="000E5A3B" w:rsidP="009C4CC2">
      <w:pPr>
        <w:spacing w:after="0" w:line="240" w:lineRule="auto"/>
        <w:ind w:firstLine="709"/>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Лудоманияға</w:t>
      </w:r>
      <w:proofErr w:type="spellEnd"/>
      <w:r w:rsidRPr="00136A6C">
        <w:rPr>
          <w:rFonts w:ascii="Times New Roman" w:eastAsia="Times New Roman" w:hAnsi="Times New Roman" w:cs="Times New Roman"/>
          <w:sz w:val="28"/>
          <w:szCs w:val="28"/>
          <w:lang w:val="kk-KZ"/>
        </w:rPr>
        <w:t xml:space="preserve"> қатысу осы мінез-құлықты қалыптастыруда және сақтауда рөл атқаратын бірнеше механизмдерге байланысты. Міне, </w:t>
      </w: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дамуына әсер ететін негізгі механизмдер:</w:t>
      </w:r>
    </w:p>
    <w:p w14:paraId="3645028D" w14:textId="77777777" w:rsidR="000E5A3B" w:rsidRPr="00136A6C" w:rsidRDefault="000E5A3B"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1. Мидың белсенділігін ынталандыру: құмар ойындар, әсіресе дереу немесе кездейсоқ сыйақыларды ұсынатын ойындар (мысалы, ойын автоматтары, онлайн казинолар) </w:t>
      </w:r>
      <w:proofErr w:type="spellStart"/>
      <w:r w:rsidRPr="00136A6C">
        <w:rPr>
          <w:rFonts w:ascii="Times New Roman" w:eastAsia="Times New Roman" w:hAnsi="Times New Roman" w:cs="Times New Roman"/>
          <w:sz w:val="28"/>
          <w:szCs w:val="28"/>
          <w:lang w:val="kk-KZ"/>
        </w:rPr>
        <w:t>мидағы</w:t>
      </w:r>
      <w:proofErr w:type="spellEnd"/>
      <w:r w:rsidRPr="00136A6C">
        <w:rPr>
          <w:rFonts w:ascii="Times New Roman" w:eastAsia="Times New Roman" w:hAnsi="Times New Roman" w:cs="Times New Roman"/>
          <w:sz w:val="28"/>
          <w:szCs w:val="28"/>
          <w:lang w:val="kk-KZ"/>
        </w:rPr>
        <w:t xml:space="preserve"> </w:t>
      </w:r>
      <w:proofErr w:type="spellStart"/>
      <w:r w:rsidRPr="00136A6C">
        <w:rPr>
          <w:rFonts w:ascii="Times New Roman" w:eastAsia="Times New Roman" w:hAnsi="Times New Roman" w:cs="Times New Roman"/>
          <w:sz w:val="28"/>
          <w:szCs w:val="28"/>
          <w:lang w:val="kk-KZ"/>
        </w:rPr>
        <w:t>дофамин</w:t>
      </w:r>
      <w:proofErr w:type="spellEnd"/>
      <w:r w:rsidRPr="00136A6C">
        <w:rPr>
          <w:rFonts w:ascii="Times New Roman" w:eastAsia="Times New Roman" w:hAnsi="Times New Roman" w:cs="Times New Roman"/>
          <w:sz w:val="28"/>
          <w:szCs w:val="28"/>
          <w:lang w:val="kk-KZ"/>
        </w:rPr>
        <w:t xml:space="preserve"> сияқты ләззат пен марапатқа байланысты </w:t>
      </w:r>
      <w:proofErr w:type="spellStart"/>
      <w:r w:rsidRPr="00136A6C">
        <w:rPr>
          <w:rFonts w:ascii="Times New Roman" w:eastAsia="Times New Roman" w:hAnsi="Times New Roman" w:cs="Times New Roman"/>
          <w:sz w:val="28"/>
          <w:szCs w:val="28"/>
          <w:lang w:val="kk-KZ"/>
        </w:rPr>
        <w:t>нейротрансмиттерлік</w:t>
      </w:r>
      <w:proofErr w:type="spellEnd"/>
      <w:r w:rsidRPr="00136A6C">
        <w:rPr>
          <w:rFonts w:ascii="Times New Roman" w:eastAsia="Times New Roman" w:hAnsi="Times New Roman" w:cs="Times New Roman"/>
          <w:sz w:val="28"/>
          <w:szCs w:val="28"/>
          <w:lang w:val="kk-KZ"/>
        </w:rPr>
        <w:t xml:space="preserve"> жүйелерді ынталандыруы мүмкін. Бұл жағымды сезім тудырып, әрі қарай мінез-құлықты ынталандыруы мүмкін.</w:t>
      </w:r>
    </w:p>
    <w:p w14:paraId="17BFB4F5" w14:textId="77777777" w:rsidR="000E5A3B" w:rsidRPr="00136A6C" w:rsidRDefault="000E5A3B"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2. Жеңіске деген сенімнің психологиялық факторы: Көптеген адамдар ойынның нәтижесін бақылай алады немесе кездейсоқ факторларға байланысты болса да ұтысты болжай алады деп санайды. Бұл сенім жеңіліс кезінде де ойнауға деген құлшынысын арттыра алады, өйткені ойыншы келесі раундтың сәтті болатынына сенеді.</w:t>
      </w:r>
    </w:p>
    <w:p w14:paraId="7A5FD631" w14:textId="77777777" w:rsidR="000E5A3B" w:rsidRPr="00136A6C" w:rsidRDefault="000E5A3B"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3. Уақыт пен кеңістіктің шынайылығын жоғалту: Құмар ойындар жиі уақытты бұрмалау елесін тудырады, мұнда ойыншылар уақытты жоғалтып, жоспарланғаннан ұзағырақ құмар ойнай береді.</w:t>
      </w:r>
    </w:p>
    <w:p w14:paraId="59BB3612" w14:textId="77777777" w:rsidR="000E5A3B" w:rsidRPr="00136A6C" w:rsidRDefault="000E5A3B"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4. Әлеуметтік және </w:t>
      </w:r>
      <w:proofErr w:type="spellStart"/>
      <w:r w:rsidRPr="00136A6C">
        <w:rPr>
          <w:rFonts w:ascii="Times New Roman" w:eastAsia="Times New Roman" w:hAnsi="Times New Roman" w:cs="Times New Roman"/>
          <w:sz w:val="28"/>
          <w:szCs w:val="28"/>
          <w:lang w:val="kk-KZ"/>
        </w:rPr>
        <w:t>эмоционалдық</w:t>
      </w:r>
      <w:proofErr w:type="spellEnd"/>
      <w:r w:rsidRPr="00136A6C">
        <w:rPr>
          <w:rFonts w:ascii="Times New Roman" w:eastAsia="Times New Roman" w:hAnsi="Times New Roman" w:cs="Times New Roman"/>
          <w:sz w:val="28"/>
          <w:szCs w:val="28"/>
          <w:lang w:val="kk-KZ"/>
        </w:rPr>
        <w:t xml:space="preserve"> факторлар: Адамдар құмар ойындарды </w:t>
      </w:r>
      <w:proofErr w:type="spellStart"/>
      <w:r w:rsidRPr="00136A6C">
        <w:rPr>
          <w:rFonts w:ascii="Times New Roman" w:eastAsia="Times New Roman" w:hAnsi="Times New Roman" w:cs="Times New Roman"/>
          <w:sz w:val="28"/>
          <w:szCs w:val="28"/>
          <w:lang w:val="kk-KZ"/>
        </w:rPr>
        <w:t>эмоционалды</w:t>
      </w:r>
      <w:proofErr w:type="spellEnd"/>
      <w:r w:rsidRPr="00136A6C">
        <w:rPr>
          <w:rFonts w:ascii="Times New Roman" w:eastAsia="Times New Roman" w:hAnsi="Times New Roman" w:cs="Times New Roman"/>
          <w:sz w:val="28"/>
          <w:szCs w:val="28"/>
          <w:lang w:val="kk-KZ"/>
        </w:rPr>
        <w:t xml:space="preserve"> күйзеліспен, жалғыздықпен немесе қызықсыз тәртіппен күресу тәсілі ретінде пайдалануы мүмкін. Жеңіске жету мүмкіндігі </w:t>
      </w:r>
      <w:proofErr w:type="spellStart"/>
      <w:r w:rsidRPr="00136A6C">
        <w:rPr>
          <w:rFonts w:ascii="Times New Roman" w:eastAsia="Times New Roman" w:hAnsi="Times New Roman" w:cs="Times New Roman"/>
          <w:sz w:val="28"/>
          <w:szCs w:val="28"/>
          <w:lang w:val="kk-KZ"/>
        </w:rPr>
        <w:t>эмоционалды</w:t>
      </w:r>
      <w:proofErr w:type="spellEnd"/>
      <w:r w:rsidRPr="00136A6C">
        <w:rPr>
          <w:rFonts w:ascii="Times New Roman" w:eastAsia="Times New Roman" w:hAnsi="Times New Roman" w:cs="Times New Roman"/>
          <w:sz w:val="28"/>
          <w:szCs w:val="28"/>
          <w:lang w:val="kk-KZ"/>
        </w:rPr>
        <w:t xml:space="preserve"> қанағаттану және проблемалардан уақытша құтылу көзі болуы мүмкін.</w:t>
      </w:r>
    </w:p>
    <w:p w14:paraId="33FD8C1F" w14:textId="77777777" w:rsidR="000E5A3B" w:rsidRPr="00136A6C" w:rsidRDefault="000E5A3B"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5. Айнымалы сыйақылар арқылы мінез-құлықты күшейту: Кездейсоқ немесе айнымалы марапаттар (мысалы, лотереядан немесе ойын автоматтарынан алынған ұтыстар) ұтыстар сирек болса да, құмар ойынға деген құштарлықты арттыруы мүмкін.</w:t>
      </w:r>
    </w:p>
    <w:p w14:paraId="0000010F" w14:textId="57D6E871" w:rsidR="00F906E3" w:rsidRPr="00136A6C" w:rsidRDefault="000E5A3B" w:rsidP="009C4CC2">
      <w:pPr>
        <w:pStyle w:val="1"/>
        <w:ind w:firstLine="0"/>
        <w:rPr>
          <w:lang w:val="kk-KZ"/>
        </w:rPr>
      </w:pPr>
      <w:r w:rsidRPr="00136A6C">
        <w:rPr>
          <w:b w:val="0"/>
          <w:lang w:val="kk-KZ"/>
        </w:rPr>
        <w:t>6. Биологиялық және генетикалық факторлар: Тұқым қуалаушылық және биологиялық сипаттамалар құмар ойындарға тәуелділіктің дамуының осалдығына әсер етуі мүмкін, өйткені кейбір адамдарда құмар ойындарға бейімділік айқынырақ болуы мүмкін.</w:t>
      </w:r>
      <w:r w:rsidR="009D673C" w:rsidRPr="00136A6C">
        <w:rPr>
          <w:lang w:val="kk-KZ"/>
        </w:rPr>
        <w:br w:type="page"/>
      </w:r>
      <w:r w:rsidR="001E7040" w:rsidRPr="00136A6C">
        <w:rPr>
          <w:lang w:val="kk-KZ"/>
        </w:rPr>
        <w:lastRenderedPageBreak/>
        <w:t>Дәлелдерге негізделген профилактика шаралары мен саясаты:    Профилактиканың халықаралық стандарттары</w:t>
      </w:r>
    </w:p>
    <w:p w14:paraId="01221633" w14:textId="77777777" w:rsidR="009C4CC2" w:rsidRDefault="009C4CC2" w:rsidP="00A5441C">
      <w:pPr>
        <w:spacing w:after="0" w:line="240" w:lineRule="auto"/>
        <w:ind w:firstLine="350"/>
        <w:jc w:val="both"/>
        <w:rPr>
          <w:rFonts w:ascii="Times New Roman" w:eastAsia="Times New Roman" w:hAnsi="Times New Roman" w:cs="Times New Roman"/>
          <w:sz w:val="28"/>
          <w:szCs w:val="28"/>
          <w:lang w:val="kk-KZ"/>
        </w:rPr>
      </w:pPr>
    </w:p>
    <w:p w14:paraId="4EF9DD5F" w14:textId="0C00434A" w:rsidR="005855F2" w:rsidRPr="00136A6C" w:rsidRDefault="005855F2" w:rsidP="009C4CC2">
      <w:pPr>
        <w:spacing w:after="0" w:line="240" w:lineRule="auto"/>
        <w:ind w:firstLine="709"/>
        <w:jc w:val="both"/>
        <w:rPr>
          <w:rFonts w:ascii="Times New Roman" w:eastAsia="Times New Roman" w:hAnsi="Times New Roman" w:cs="Times New Roman"/>
          <w:sz w:val="28"/>
          <w:szCs w:val="28"/>
          <w:lang w:val="kk-KZ"/>
        </w:rPr>
      </w:pP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профилактикасы дәлелді стратегияларды және халықаралық стандарттарды қоса алғанда, кешенді тәсілді қажет етеді. Ғылыми дәлелдер мен халықаралық ұсыныстарға негізделген </w:t>
      </w:r>
      <w:proofErr w:type="spellStart"/>
      <w:r w:rsidRPr="00136A6C">
        <w:rPr>
          <w:rFonts w:ascii="Times New Roman" w:eastAsia="Times New Roman" w:hAnsi="Times New Roman" w:cs="Times New Roman"/>
          <w:sz w:val="28"/>
          <w:szCs w:val="28"/>
          <w:lang w:val="kk-KZ"/>
        </w:rPr>
        <w:t>лудоманияның</w:t>
      </w:r>
      <w:proofErr w:type="spellEnd"/>
      <w:r w:rsidRPr="00136A6C">
        <w:rPr>
          <w:rFonts w:ascii="Times New Roman" w:eastAsia="Times New Roman" w:hAnsi="Times New Roman" w:cs="Times New Roman"/>
          <w:sz w:val="28"/>
          <w:szCs w:val="28"/>
          <w:lang w:val="kk-KZ"/>
        </w:rPr>
        <w:t xml:space="preserve"> профилактикасы және саясатының кейбір негізгі аспектілері:</w:t>
      </w:r>
    </w:p>
    <w:p w14:paraId="487C5E84" w14:textId="45C2F50E" w:rsidR="005855F2" w:rsidRPr="00136A6C" w:rsidRDefault="005855F2"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1. Білім беру бағдарламалары: Әртүрлі жас топтары үшін құмар ойындар мен лудомания туралы білім беру бағдарламаларын әзірлеу және енгізу. Адамдарды құмар ойындардың ықтимал салдарын түсінуге үйрету және құмар ойындардың мінез-құлқын басқару дағдыларын дамыту маңызды.</w:t>
      </w:r>
    </w:p>
    <w:p w14:paraId="7F30FDBF" w14:textId="77777777"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2. Реттеу және заңнама: құмар ойындардың </w:t>
      </w:r>
      <w:proofErr w:type="spellStart"/>
      <w:r w:rsidRPr="00136A6C">
        <w:rPr>
          <w:rFonts w:ascii="Times New Roman" w:eastAsia="Times New Roman" w:hAnsi="Times New Roman" w:cs="Times New Roman"/>
          <w:sz w:val="28"/>
          <w:szCs w:val="28"/>
          <w:lang w:val="kk-KZ"/>
        </w:rPr>
        <w:t>қолжетімділігін</w:t>
      </w:r>
      <w:proofErr w:type="spellEnd"/>
      <w:r w:rsidRPr="00136A6C">
        <w:rPr>
          <w:rFonts w:ascii="Times New Roman" w:eastAsia="Times New Roman" w:hAnsi="Times New Roman" w:cs="Times New Roman"/>
          <w:sz w:val="28"/>
          <w:szCs w:val="28"/>
          <w:lang w:val="kk-KZ"/>
        </w:rPr>
        <w:t xml:space="preserve"> бақылауды және осал топтарға әсер етуі мүмкін жарнаманы қоса алғанда, құмар ойындарды реттейтін заңдарды әзірлеу және қатаң түрде орындау.</w:t>
      </w:r>
    </w:p>
    <w:p w14:paraId="7A191AE7" w14:textId="77777777"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3. Қолжетімділік бойынша шектеулер: құмар ойындардың </w:t>
      </w:r>
      <w:proofErr w:type="spellStart"/>
      <w:r w:rsidRPr="00136A6C">
        <w:rPr>
          <w:rFonts w:ascii="Times New Roman" w:eastAsia="Times New Roman" w:hAnsi="Times New Roman" w:cs="Times New Roman"/>
          <w:sz w:val="28"/>
          <w:szCs w:val="28"/>
          <w:lang w:val="kk-KZ"/>
        </w:rPr>
        <w:t>қолжетімділігін</w:t>
      </w:r>
      <w:proofErr w:type="spellEnd"/>
      <w:r w:rsidRPr="00136A6C">
        <w:rPr>
          <w:rFonts w:ascii="Times New Roman" w:eastAsia="Times New Roman" w:hAnsi="Times New Roman" w:cs="Times New Roman"/>
          <w:sz w:val="28"/>
          <w:szCs w:val="28"/>
          <w:lang w:val="kk-KZ"/>
        </w:rPr>
        <w:t xml:space="preserve"> шектеу және оның жастар мен құмар ойындарға тәуелділіктің даму қаупі жоғары адамдар үшін </w:t>
      </w:r>
      <w:proofErr w:type="spellStart"/>
      <w:r w:rsidRPr="00136A6C">
        <w:rPr>
          <w:rFonts w:ascii="Times New Roman" w:eastAsia="Times New Roman" w:hAnsi="Times New Roman" w:cs="Times New Roman"/>
          <w:sz w:val="28"/>
          <w:szCs w:val="28"/>
          <w:lang w:val="kk-KZ"/>
        </w:rPr>
        <w:t>қолжетімділігін</w:t>
      </w:r>
      <w:proofErr w:type="spellEnd"/>
      <w:r w:rsidRPr="00136A6C">
        <w:rPr>
          <w:rFonts w:ascii="Times New Roman" w:eastAsia="Times New Roman" w:hAnsi="Times New Roman" w:cs="Times New Roman"/>
          <w:sz w:val="28"/>
          <w:szCs w:val="28"/>
          <w:lang w:val="kk-KZ"/>
        </w:rPr>
        <w:t xml:space="preserve"> азайту, оның ішінде кәмелетке толмағандар үшін ойындарға тыйым салу шараларын енгізу.</w:t>
      </w:r>
    </w:p>
    <w:p w14:paraId="61231B0B" w14:textId="77777777"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4. Саланың өзін-өзі реттеуі: құмар ойындар операторларының өз клиенттері арасындағы проблемалық құмар ойын мінез-құлқының алдын алуға бағытталған өзін-өзі реттеу бағдарламаларын әзірлеу және енгізу арқылы жауапкершілігін арттыру.</w:t>
      </w:r>
    </w:p>
    <w:p w14:paraId="0D2B15FB" w14:textId="77777777"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5. Қолдау және емдеу: халықаралық стандарттарға сәйкес </w:t>
      </w:r>
      <w:proofErr w:type="spellStart"/>
      <w:r w:rsidRPr="00136A6C">
        <w:rPr>
          <w:rFonts w:ascii="Times New Roman" w:eastAsia="Times New Roman" w:hAnsi="Times New Roman" w:cs="Times New Roman"/>
          <w:sz w:val="28"/>
          <w:szCs w:val="28"/>
          <w:lang w:val="kk-KZ"/>
        </w:rPr>
        <w:t>психотерапевттердің</w:t>
      </w:r>
      <w:proofErr w:type="spellEnd"/>
      <w:r w:rsidRPr="00136A6C">
        <w:rPr>
          <w:rFonts w:ascii="Times New Roman" w:eastAsia="Times New Roman" w:hAnsi="Times New Roman" w:cs="Times New Roman"/>
          <w:sz w:val="28"/>
          <w:szCs w:val="28"/>
          <w:lang w:val="kk-KZ"/>
        </w:rPr>
        <w:t xml:space="preserve"> консультацияларын және дәрілік терапияны қолдануды қоса алғанда, құмар ойындарға тәуелді адамдарға сапалы қолдау және емдеу қызметтеріне қолжетімділікті қамтамасыз ету.</w:t>
      </w:r>
    </w:p>
    <w:p w14:paraId="5AE01689" w14:textId="77777777"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6. Зерттеу және мониторинг: Құмар ойындарға тәуелділіктің таралуы мен динамикасын, сондай-ақ қолданылатын профилактикалық және емдік шаралардың тиімділігін бағалау үшін зерттеулер жүргізу. Тұрақты мониторинг алдын алу стратегияларын бейімдеуге және нәтижелерді жақсартуға көмектеседі.</w:t>
      </w:r>
    </w:p>
    <w:p w14:paraId="0FF6D41C" w14:textId="0B33E262"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Дүниежүзілік денсаулық сақтау ұйымы (ДДСҰ) және басқа да халықаралық ұйымдар әзірлеген халықаралық стандарттар мен ұсынымдар әртүрлі елдерде ойынға тәуелділіктің алдын алу және бақылау бойынша ұлттық саясаттар мен бағдарламаларды әзірлеуге негіз болады. Бұл стандарттар құмар ойындар контекстінде тәуекелдерді азайту және қоғамдық денсаулықты жақсарту үшін тұрақты және тиімді араласуды жасауға бағытталған.</w:t>
      </w:r>
    </w:p>
    <w:p w14:paraId="7A1CEA79" w14:textId="77777777"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Халықаралық деңгейде құмар ойындарға тәуелділіктің алдын алуға және ойын тәуекелдерін басқаруға бағытталған бірнеше негізгі құжаттар мен бастамалар бар. Мұнда олардың кейбіреулері бар:</w:t>
      </w:r>
    </w:p>
    <w:p w14:paraId="1C7BCBE6" w14:textId="2A251F05"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1. Дүниежүзілік денсаулық сақтау ұйымының (ДДСҰ) ұсыныстары:</w:t>
      </w:r>
    </w:p>
    <w:p w14:paraId="1292F931" w14:textId="53B9CA10"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 ДДСҰ қоғамдық денсаулық сақтау мәселелеріне, соның ішінде құмар ойындар мен құмар ойындарға тәуелділікке белсенді қатысады. Ұйым білім </w:t>
      </w:r>
      <w:r w:rsidRPr="00136A6C">
        <w:rPr>
          <w:rFonts w:ascii="Times New Roman" w:eastAsia="Times New Roman" w:hAnsi="Times New Roman" w:cs="Times New Roman"/>
          <w:sz w:val="28"/>
          <w:szCs w:val="28"/>
          <w:lang w:val="kk-KZ"/>
        </w:rPr>
        <w:lastRenderedPageBreak/>
        <w:t>беру бағдарламаларын, жарнаманы реттеуді, кәмелетке толмағандар үшін құмар ойындарға қол жеткізуді шектеуді және т.б.</w:t>
      </w:r>
    </w:p>
    <w:p w14:paraId="67B5026B" w14:textId="77777777"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2. Ойын және ойын индустриясының Еуропалық кодексі (ECA):</w:t>
      </w:r>
    </w:p>
    <w:p w14:paraId="262AACE6" w14:textId="18F56CBB"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Бұл кодекс жауапты құмар ойындарға арналған стандарттарды белгілеу және ойыншыларды құмар ойындарының мінез-құлқының ықтимал теріс салдарынан қорғау мақсатында еуропалық ойын индустриясының ұйымдарымен әзірленген. Ол құмар ойындар операторларының өзін-өзі реттеуі және құмар ойындардың сау мінез-құлқы үшін жағдайларды жақсарту бойынша ұсыныстарды қамтиды.</w:t>
      </w:r>
    </w:p>
    <w:p w14:paraId="59D626F3" w14:textId="77777777"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3. Жауапты құмар ойындардың халықаралық стандарттары:</w:t>
      </w:r>
    </w:p>
    <w:p w14:paraId="55FA38C4" w14:textId="77777777"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Бұл стандарттарды халықаралық ойын реттеушілер қауымдастығы (IAGR) және басқа да кәсіби ойын қауымдастығы сияқты әртүрлі халықаралық қауымдастықтар мен ұйымдар әзірлейді. Олар құмар ойындар операторлары ұстануға тиіс жауапты ойынның жалпы қабылданған принциптерін орнатуға бағытталған.</w:t>
      </w:r>
    </w:p>
    <w:p w14:paraId="233C6D19" w14:textId="288FC68E" w:rsidR="007D4D84" w:rsidRPr="00136A6C" w:rsidRDefault="007D4D84" w:rsidP="009C4CC2">
      <w:pPr>
        <w:spacing w:after="0"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4. Біріккен Ұлттар Ұйымының Еуропалық Экономикалық комиссиясының (UNECE) ұсыныстары мен зерттеулері:</w:t>
      </w:r>
    </w:p>
    <w:p w14:paraId="5F425D11" w14:textId="0857BDB2" w:rsidR="007D4D84" w:rsidRPr="00136A6C" w:rsidRDefault="009C4CC2" w:rsidP="009C4CC2">
      <w:pPr>
        <w:spacing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 xml:space="preserve">- </w:t>
      </w:r>
      <w:r w:rsidR="007D4D84" w:rsidRPr="00136A6C">
        <w:rPr>
          <w:rFonts w:ascii="Times New Roman" w:eastAsia="Times New Roman" w:hAnsi="Times New Roman" w:cs="Times New Roman"/>
          <w:sz w:val="28"/>
          <w:szCs w:val="28"/>
          <w:lang w:val="kk-KZ"/>
        </w:rPr>
        <w:t>UNECE өзінің аймақтық зерттеулері мен әзірлемелерінің аясында құмар ойындар мен құмар ойындарға тәуелділік мәселелерін де мұқият зерделеуде. Ұйым құмар ойындарға тәуелділіктің алдын алу және басқару үшін деректерді жинау, талдау және саясатты әзірлеу стратегияларын ұсынады.</w:t>
      </w:r>
    </w:p>
    <w:p w14:paraId="000001BA" w14:textId="2B83B453" w:rsidR="00F906E3" w:rsidRPr="00136A6C" w:rsidRDefault="007D4D84" w:rsidP="009C4CC2">
      <w:pPr>
        <w:spacing w:line="240" w:lineRule="auto"/>
        <w:ind w:firstLine="709"/>
        <w:jc w:val="both"/>
        <w:rPr>
          <w:rFonts w:ascii="Times New Roman" w:eastAsia="Times New Roman" w:hAnsi="Times New Roman" w:cs="Times New Roman"/>
          <w:sz w:val="28"/>
          <w:szCs w:val="28"/>
          <w:lang w:val="kk-KZ"/>
        </w:rPr>
      </w:pPr>
      <w:r w:rsidRPr="00136A6C">
        <w:rPr>
          <w:rFonts w:ascii="Times New Roman" w:eastAsia="Times New Roman" w:hAnsi="Times New Roman" w:cs="Times New Roman"/>
          <w:sz w:val="28"/>
          <w:szCs w:val="28"/>
          <w:lang w:val="kk-KZ"/>
        </w:rPr>
        <w:t>Бұл халықаралық стандарттар мен ұсынымдар құмар ойындар мен құмар ойындарға тәуелділік саласындағы ұлттық саясат пен заңнаманы әзірлеу үшін негіз болып табылады. Олар қоғамдық денсаулықты жақсартуға, тұтынушылардың құқықтарын қорғауға және құмар ойындармен байланысты жағымсыз әлеуметтік салдарды азайтуға көмектеседі.</w:t>
      </w:r>
      <w:r w:rsidR="009D673C" w:rsidRPr="00136A6C">
        <w:rPr>
          <w:lang w:val="kk-KZ"/>
        </w:rPr>
        <w:br w:type="page"/>
      </w:r>
      <w:bookmarkStart w:id="3" w:name="_2s8eyo1" w:colFirst="0" w:colLast="0"/>
      <w:bookmarkEnd w:id="3"/>
    </w:p>
    <w:p w14:paraId="6437607F" w14:textId="77777777" w:rsidR="00A5441C" w:rsidRPr="00A37ED3" w:rsidRDefault="00A5441C" w:rsidP="009C4CC2">
      <w:pPr>
        <w:pStyle w:val="1"/>
        <w:ind w:firstLine="0"/>
        <w:rPr>
          <w:lang w:val="kk-KZ"/>
        </w:rPr>
      </w:pPr>
      <w:r w:rsidRPr="00A37ED3">
        <w:rPr>
          <w:rStyle w:val="ezkurwreuab5ozgtqnkl"/>
          <w:lang w:val="kk-KZ"/>
        </w:rPr>
        <w:lastRenderedPageBreak/>
        <w:t>ҰСЫНЫСТАР</w:t>
      </w:r>
    </w:p>
    <w:p w14:paraId="019AB7A5" w14:textId="77777777" w:rsidR="009C4CC2" w:rsidRDefault="009C4CC2" w:rsidP="009C4CC2">
      <w:pPr>
        <w:pStyle w:val="2"/>
        <w:ind w:firstLine="709"/>
        <w:jc w:val="both"/>
        <w:rPr>
          <w:rFonts w:ascii="Times New Roman" w:eastAsia="Times New Roman" w:hAnsi="Times New Roman" w:cs="Times New Roman"/>
          <w:b/>
          <w:color w:val="000000"/>
          <w:sz w:val="28"/>
          <w:szCs w:val="28"/>
          <w:lang w:val="kk-KZ"/>
        </w:rPr>
      </w:pPr>
    </w:p>
    <w:p w14:paraId="3B7DD396" w14:textId="0BC0E195" w:rsidR="00A5441C" w:rsidRPr="00A37ED3" w:rsidRDefault="00A5441C" w:rsidP="009C4CC2">
      <w:pPr>
        <w:pStyle w:val="2"/>
        <w:ind w:firstLine="709"/>
        <w:jc w:val="both"/>
        <w:rPr>
          <w:rFonts w:ascii="Times New Roman" w:eastAsia="Times New Roman" w:hAnsi="Times New Roman" w:cs="Times New Roman"/>
          <w:b/>
          <w:color w:val="000000"/>
          <w:sz w:val="28"/>
          <w:szCs w:val="28"/>
          <w:lang w:val="kk-KZ"/>
        </w:rPr>
      </w:pPr>
      <w:proofErr w:type="spellStart"/>
      <w:r w:rsidRPr="00A37ED3">
        <w:rPr>
          <w:rFonts w:ascii="Times New Roman" w:eastAsia="Times New Roman" w:hAnsi="Times New Roman" w:cs="Times New Roman"/>
          <w:b/>
          <w:color w:val="000000"/>
          <w:sz w:val="28"/>
          <w:szCs w:val="28"/>
          <w:lang w:val="kk-KZ"/>
        </w:rPr>
        <w:t>Лудоманияның</w:t>
      </w:r>
      <w:proofErr w:type="spellEnd"/>
      <w:r w:rsidRPr="00A37ED3">
        <w:rPr>
          <w:rFonts w:ascii="Times New Roman" w:eastAsia="Times New Roman" w:hAnsi="Times New Roman" w:cs="Times New Roman"/>
          <w:b/>
          <w:color w:val="000000"/>
          <w:sz w:val="28"/>
          <w:szCs w:val="28"/>
          <w:lang w:val="kk-KZ"/>
        </w:rPr>
        <w:t xml:space="preserve"> тиімді профилактика технологиялары</w:t>
      </w:r>
      <w:r w:rsidRPr="00A37ED3">
        <w:rPr>
          <w:rFonts w:ascii="Times New Roman" w:eastAsia="Times New Roman" w:hAnsi="Times New Roman" w:cs="Times New Roman"/>
          <w:color w:val="000000"/>
          <w:sz w:val="28"/>
          <w:szCs w:val="28"/>
          <w:lang w:val="kk-KZ"/>
        </w:rPr>
        <w:t xml:space="preserve">. </w:t>
      </w:r>
    </w:p>
    <w:p w14:paraId="652AE719"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Құмар ойындарға патологиялық бейімділікті қалыптастырудың алғашқы профилактикасы келесі технологияларды кезең кезеңімен жүзеге асыруды көздейді:</w:t>
      </w:r>
    </w:p>
    <w:p w14:paraId="39F0A078"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1. Психологиялық денсаулық деңгейлерін диагностикалау-</w:t>
      </w:r>
      <w:proofErr w:type="spellStart"/>
      <w:r w:rsidRPr="00A37ED3">
        <w:rPr>
          <w:rFonts w:ascii="Times New Roman" w:eastAsia="Times New Roman" w:hAnsi="Times New Roman" w:cs="Times New Roman"/>
          <w:sz w:val="28"/>
          <w:szCs w:val="28"/>
          <w:lang w:val="kk-KZ"/>
        </w:rPr>
        <w:t>деструктивті</w:t>
      </w:r>
      <w:proofErr w:type="spellEnd"/>
      <w:r w:rsidRPr="00A37ED3">
        <w:rPr>
          <w:rFonts w:ascii="Times New Roman" w:eastAsia="Times New Roman" w:hAnsi="Times New Roman" w:cs="Times New Roman"/>
          <w:sz w:val="28"/>
          <w:szCs w:val="28"/>
          <w:lang w:val="kk-KZ"/>
        </w:rPr>
        <w:t xml:space="preserve"> әлеуметтік </w:t>
      </w:r>
      <w:proofErr w:type="spellStart"/>
      <w:r w:rsidRPr="00A37ED3">
        <w:rPr>
          <w:rFonts w:ascii="Times New Roman" w:eastAsia="Times New Roman" w:hAnsi="Times New Roman" w:cs="Times New Roman"/>
          <w:sz w:val="28"/>
          <w:szCs w:val="28"/>
          <w:lang w:val="kk-KZ"/>
        </w:rPr>
        <w:t>эпидеттерге</w:t>
      </w:r>
      <w:proofErr w:type="spellEnd"/>
      <w:r w:rsidRPr="00A37ED3">
        <w:rPr>
          <w:rFonts w:ascii="Times New Roman" w:eastAsia="Times New Roman" w:hAnsi="Times New Roman" w:cs="Times New Roman"/>
          <w:sz w:val="28"/>
          <w:szCs w:val="28"/>
          <w:lang w:val="kk-KZ"/>
        </w:rPr>
        <w:t xml:space="preserve"> қатысуға төзімділік; </w:t>
      </w:r>
    </w:p>
    <w:p w14:paraId="5F48F522"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2. Негізгі фокус-топтарды саралау:</w:t>
      </w:r>
    </w:p>
    <w:p w14:paraId="0CF0F584"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1) психологиялық денсаулығының жоғары және орташа деңгейі бар адамдар тобы-тұрақтылық; </w:t>
      </w:r>
    </w:p>
    <w:p w14:paraId="13078C77"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2) психологиялық денсаулық деңгейі төмен адамдар тобы - тұрақтылық; </w:t>
      </w:r>
    </w:p>
    <w:p w14:paraId="23A47DF6"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3) құмар ойындарға патологиялық бейімділіктің қалыптасу белгілері бар адамдар тобы.</w:t>
      </w:r>
    </w:p>
    <w:p w14:paraId="7880F9D7"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Құмар ойындар бейіні бойынша көрсетілетін бастапқы-профилактикалық </w:t>
      </w:r>
      <w:proofErr w:type="spellStart"/>
      <w:r w:rsidRPr="00A37ED3">
        <w:rPr>
          <w:rFonts w:ascii="Times New Roman" w:eastAsia="Times New Roman" w:hAnsi="Times New Roman" w:cs="Times New Roman"/>
          <w:sz w:val="28"/>
          <w:szCs w:val="28"/>
          <w:lang w:val="kk-KZ"/>
        </w:rPr>
        <w:t>аддиктологиялық</w:t>
      </w:r>
      <w:proofErr w:type="spellEnd"/>
      <w:r w:rsidRPr="00A37ED3">
        <w:rPr>
          <w:rFonts w:ascii="Times New Roman" w:eastAsia="Times New Roman" w:hAnsi="Times New Roman" w:cs="Times New Roman"/>
          <w:sz w:val="28"/>
          <w:szCs w:val="28"/>
          <w:lang w:val="kk-KZ"/>
        </w:rPr>
        <w:t xml:space="preserve"> көмек кезеңінің нысаналы тобы тұрақтылық деңгейі төмен және құмар ойындарға патологиялық бейімділіктің қалыптасуының бастапқы белгілері бар екінші және үшінші фокус-топтар болып табылады. </w:t>
      </w:r>
    </w:p>
    <w:p w14:paraId="06FDA525"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Құмар ойындарға патологиялық бейімділіктің қалыптасу белгілері бар адамдар тобы </w:t>
      </w:r>
      <w:proofErr w:type="spellStart"/>
      <w:r w:rsidRPr="00A37ED3">
        <w:rPr>
          <w:rFonts w:ascii="Times New Roman" w:eastAsia="Times New Roman" w:hAnsi="Times New Roman" w:cs="Times New Roman"/>
          <w:sz w:val="28"/>
          <w:szCs w:val="28"/>
          <w:lang w:val="kk-KZ"/>
        </w:rPr>
        <w:t>аддиктолог</w:t>
      </w:r>
      <w:proofErr w:type="spellEnd"/>
      <w:r w:rsidRPr="00A37ED3">
        <w:rPr>
          <w:rFonts w:ascii="Times New Roman" w:eastAsia="Times New Roman" w:hAnsi="Times New Roman" w:cs="Times New Roman"/>
          <w:sz w:val="28"/>
          <w:szCs w:val="28"/>
          <w:lang w:val="kk-KZ"/>
        </w:rPr>
        <w:t xml:space="preserve"> маманға қайта жіберіледі.</w:t>
      </w:r>
    </w:p>
    <w:p w14:paraId="4BB52F9E" w14:textId="77777777" w:rsidR="00A5441C" w:rsidRPr="00A37ED3" w:rsidRDefault="00A5441C" w:rsidP="00A5441C">
      <w:pPr>
        <w:spacing w:after="0" w:line="240" w:lineRule="auto"/>
        <w:ind w:firstLine="350"/>
        <w:jc w:val="both"/>
        <w:rPr>
          <w:rFonts w:ascii="Times New Roman" w:eastAsia="Times New Roman" w:hAnsi="Times New Roman" w:cs="Times New Roman"/>
          <w:sz w:val="28"/>
          <w:szCs w:val="28"/>
          <w:lang w:val="kk-KZ"/>
        </w:rPr>
      </w:pPr>
    </w:p>
    <w:p w14:paraId="00F09C90" w14:textId="2783F65B" w:rsidR="00A5441C" w:rsidRPr="00A37ED3" w:rsidRDefault="00A5441C" w:rsidP="00A5441C">
      <w:pPr>
        <w:pStyle w:val="2"/>
        <w:jc w:val="center"/>
        <w:rPr>
          <w:rFonts w:ascii="Times New Roman" w:eastAsia="Times New Roman" w:hAnsi="Times New Roman" w:cs="Times New Roman"/>
          <w:b/>
          <w:color w:val="000000"/>
          <w:sz w:val="28"/>
          <w:szCs w:val="28"/>
          <w:lang w:val="kk-KZ"/>
        </w:rPr>
      </w:pPr>
      <w:r w:rsidRPr="00A37ED3">
        <w:rPr>
          <w:rFonts w:ascii="Times New Roman" w:eastAsia="Times New Roman" w:hAnsi="Times New Roman" w:cs="Times New Roman"/>
          <w:b/>
          <w:color w:val="000000"/>
          <w:sz w:val="28"/>
          <w:szCs w:val="28"/>
          <w:lang w:val="kk-KZ"/>
        </w:rPr>
        <w:t>Диагностикалық технологиялар</w:t>
      </w:r>
    </w:p>
    <w:p w14:paraId="24B0DF8E" w14:textId="77777777" w:rsidR="009C4CC2" w:rsidRDefault="009C4CC2" w:rsidP="00A5441C">
      <w:pPr>
        <w:spacing w:after="0" w:line="240" w:lineRule="auto"/>
        <w:ind w:firstLine="350"/>
        <w:jc w:val="both"/>
        <w:rPr>
          <w:rFonts w:ascii="Times New Roman" w:eastAsia="Times New Roman" w:hAnsi="Times New Roman" w:cs="Times New Roman"/>
          <w:b/>
          <w:sz w:val="28"/>
          <w:szCs w:val="28"/>
          <w:lang w:val="kk-KZ"/>
        </w:rPr>
      </w:pPr>
    </w:p>
    <w:p w14:paraId="29B303D3" w14:textId="5CFB030D"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b/>
          <w:sz w:val="28"/>
          <w:szCs w:val="28"/>
          <w:lang w:val="kk-KZ"/>
        </w:rPr>
        <w:t>Массачусетс құмар ойындар сауалнамасы</w:t>
      </w:r>
      <w:r w:rsidRPr="00A37ED3">
        <w:rPr>
          <w:rFonts w:ascii="Times New Roman" w:eastAsia="Times New Roman" w:hAnsi="Times New Roman" w:cs="Times New Roman"/>
          <w:sz w:val="28"/>
          <w:szCs w:val="28"/>
          <w:lang w:val="kk-KZ"/>
        </w:rPr>
        <w:t xml:space="preserve"> (MAGS), 1994 жылы Шафер, </w:t>
      </w:r>
      <w:proofErr w:type="spellStart"/>
      <w:r w:rsidRPr="00A37ED3">
        <w:rPr>
          <w:rFonts w:ascii="Times New Roman" w:eastAsia="Times New Roman" w:hAnsi="Times New Roman" w:cs="Times New Roman"/>
          <w:sz w:val="28"/>
          <w:szCs w:val="28"/>
          <w:lang w:val="kk-KZ"/>
        </w:rPr>
        <w:t>Ла</w:t>
      </w:r>
      <w:proofErr w:type="spellEnd"/>
      <w:r w:rsidRPr="00A37ED3">
        <w:rPr>
          <w:rFonts w:ascii="Times New Roman" w:eastAsia="Times New Roman" w:hAnsi="Times New Roman" w:cs="Times New Roman"/>
          <w:sz w:val="28"/>
          <w:szCs w:val="28"/>
          <w:lang w:val="kk-KZ"/>
        </w:rPr>
        <w:t xml:space="preserve"> </w:t>
      </w:r>
      <w:proofErr w:type="spellStart"/>
      <w:r w:rsidRPr="00A37ED3">
        <w:rPr>
          <w:rFonts w:ascii="Times New Roman" w:eastAsia="Times New Roman" w:hAnsi="Times New Roman" w:cs="Times New Roman"/>
          <w:sz w:val="28"/>
          <w:szCs w:val="28"/>
          <w:lang w:val="kk-KZ"/>
        </w:rPr>
        <w:t>Бриер</w:t>
      </w:r>
      <w:proofErr w:type="spellEnd"/>
      <w:r w:rsidRPr="00A37ED3">
        <w:rPr>
          <w:rFonts w:ascii="Times New Roman" w:eastAsia="Times New Roman" w:hAnsi="Times New Roman" w:cs="Times New Roman"/>
          <w:sz w:val="28"/>
          <w:szCs w:val="28"/>
          <w:lang w:val="kk-KZ"/>
        </w:rPr>
        <w:t xml:space="preserve">, </w:t>
      </w:r>
      <w:proofErr w:type="spellStart"/>
      <w:r w:rsidRPr="00A37ED3">
        <w:rPr>
          <w:rFonts w:ascii="Times New Roman" w:eastAsia="Times New Roman" w:hAnsi="Times New Roman" w:cs="Times New Roman"/>
          <w:sz w:val="28"/>
          <w:szCs w:val="28"/>
          <w:lang w:val="kk-KZ"/>
        </w:rPr>
        <w:t>Скаплан</w:t>
      </w:r>
      <w:proofErr w:type="spellEnd"/>
      <w:r w:rsidRPr="00A37ED3">
        <w:rPr>
          <w:rFonts w:ascii="Times New Roman" w:eastAsia="Times New Roman" w:hAnsi="Times New Roman" w:cs="Times New Roman"/>
          <w:sz w:val="28"/>
          <w:szCs w:val="28"/>
          <w:lang w:val="kk-KZ"/>
        </w:rPr>
        <w:t xml:space="preserve">, </w:t>
      </w:r>
      <w:proofErr w:type="spellStart"/>
      <w:r w:rsidRPr="00A37ED3">
        <w:rPr>
          <w:rFonts w:ascii="Times New Roman" w:eastAsia="Times New Roman" w:hAnsi="Times New Roman" w:cs="Times New Roman"/>
          <w:sz w:val="28"/>
          <w:szCs w:val="28"/>
          <w:lang w:val="kk-KZ"/>
        </w:rPr>
        <w:t>Каммингс</w:t>
      </w:r>
      <w:proofErr w:type="spellEnd"/>
      <w:r w:rsidRPr="00A37ED3">
        <w:rPr>
          <w:rFonts w:ascii="Times New Roman" w:eastAsia="Times New Roman" w:hAnsi="Times New Roman" w:cs="Times New Roman"/>
          <w:sz w:val="28"/>
          <w:szCs w:val="28"/>
          <w:lang w:val="kk-KZ"/>
        </w:rPr>
        <w:t xml:space="preserve"> әзірлеген, А.А. Карпов, В.В. Козловтың бейімделуінде қолданылады, 26 сұрақ пен 2 шкаладан тұрады. </w:t>
      </w:r>
    </w:p>
    <w:p w14:paraId="53A68261"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Бұл әдіс жасөспірімдердің құмар ойындарын ажыратуға мүмкіндік береді:</w:t>
      </w:r>
    </w:p>
    <w:p w14:paraId="35E4A894"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1) патологиялық емес ойыншылар; </w:t>
      </w:r>
    </w:p>
    <w:p w14:paraId="20241620"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2) тәуелділікке бейім; </w:t>
      </w:r>
    </w:p>
    <w:p w14:paraId="237193BB"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3) патологиялық ойыншылар. </w:t>
      </w:r>
    </w:p>
    <w:p w14:paraId="573D390F"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Соңғысына </w:t>
      </w:r>
      <w:proofErr w:type="spellStart"/>
      <w:r w:rsidRPr="00A37ED3">
        <w:rPr>
          <w:rFonts w:ascii="Times New Roman" w:eastAsia="Times New Roman" w:hAnsi="Times New Roman" w:cs="Times New Roman"/>
          <w:sz w:val="28"/>
          <w:szCs w:val="28"/>
          <w:lang w:val="kk-KZ"/>
        </w:rPr>
        <w:t>аддиктологиялық</w:t>
      </w:r>
      <w:proofErr w:type="spellEnd"/>
      <w:r w:rsidRPr="00A37ED3">
        <w:rPr>
          <w:rFonts w:ascii="Times New Roman" w:eastAsia="Times New Roman" w:hAnsi="Times New Roman" w:cs="Times New Roman"/>
          <w:sz w:val="28"/>
          <w:szCs w:val="28"/>
          <w:lang w:val="kk-KZ"/>
        </w:rPr>
        <w:t xml:space="preserve"> көмектің келесі кезеңінен өту ұсынылады.</w:t>
      </w:r>
    </w:p>
    <w:p w14:paraId="62C2E344" w14:textId="77777777" w:rsidR="00A5441C" w:rsidRPr="00A37ED3" w:rsidRDefault="00A5441C" w:rsidP="00A5441C">
      <w:pPr>
        <w:pStyle w:val="2"/>
        <w:jc w:val="both"/>
        <w:rPr>
          <w:rFonts w:ascii="Times New Roman" w:eastAsia="Times New Roman" w:hAnsi="Times New Roman" w:cs="Times New Roman"/>
          <w:b/>
          <w:color w:val="000000"/>
          <w:sz w:val="28"/>
          <w:szCs w:val="28"/>
          <w:lang w:val="kk-KZ"/>
        </w:rPr>
      </w:pPr>
    </w:p>
    <w:p w14:paraId="69959A57" w14:textId="5B8950D5" w:rsidR="00A5441C" w:rsidRDefault="00A5441C" w:rsidP="00A5441C">
      <w:pPr>
        <w:pStyle w:val="2"/>
        <w:jc w:val="center"/>
        <w:rPr>
          <w:rFonts w:ascii="Times New Roman" w:eastAsia="Times New Roman" w:hAnsi="Times New Roman" w:cs="Times New Roman"/>
          <w:b/>
          <w:color w:val="000000"/>
          <w:sz w:val="28"/>
          <w:szCs w:val="28"/>
          <w:lang w:val="kk-KZ"/>
        </w:rPr>
      </w:pPr>
      <w:r w:rsidRPr="00A37ED3">
        <w:rPr>
          <w:rFonts w:ascii="Times New Roman" w:eastAsia="Times New Roman" w:hAnsi="Times New Roman" w:cs="Times New Roman"/>
          <w:b/>
          <w:color w:val="000000"/>
          <w:sz w:val="28"/>
          <w:szCs w:val="28"/>
          <w:lang w:val="kk-KZ"/>
        </w:rPr>
        <w:t xml:space="preserve">Отбасындағы </w:t>
      </w:r>
      <w:proofErr w:type="spellStart"/>
      <w:r w:rsidRPr="00A37ED3">
        <w:rPr>
          <w:rFonts w:ascii="Times New Roman" w:eastAsia="Times New Roman" w:hAnsi="Times New Roman" w:cs="Times New Roman"/>
          <w:b/>
          <w:color w:val="000000"/>
          <w:sz w:val="28"/>
          <w:szCs w:val="28"/>
          <w:lang w:val="kk-KZ"/>
        </w:rPr>
        <w:t>лудоманияның</w:t>
      </w:r>
      <w:proofErr w:type="spellEnd"/>
      <w:r w:rsidRPr="00A37ED3">
        <w:rPr>
          <w:rFonts w:ascii="Times New Roman" w:eastAsia="Times New Roman" w:hAnsi="Times New Roman" w:cs="Times New Roman"/>
          <w:b/>
          <w:color w:val="000000"/>
          <w:sz w:val="28"/>
          <w:szCs w:val="28"/>
          <w:lang w:val="kk-KZ"/>
        </w:rPr>
        <w:t xml:space="preserve"> профилактикасы</w:t>
      </w:r>
    </w:p>
    <w:p w14:paraId="3DEEDC30" w14:textId="77777777" w:rsidR="009C4CC2" w:rsidRPr="009C4CC2" w:rsidRDefault="009C4CC2" w:rsidP="009C4CC2">
      <w:pPr>
        <w:rPr>
          <w:lang w:val="kk-KZ"/>
        </w:rPr>
      </w:pPr>
    </w:p>
    <w:p w14:paraId="2B4EF85D"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профилактикасы отбасында басталады және ата-аналар мен жасөспірімдердің салауатты және қауіпсіз орта құру үшін бірлескен күш-жігерін қажет етеді. Тиімді профилактика жасөспірімдердің салауатты әдеттері мен тәуекелдерді басқару стратегияларын дамытуға бағытталған білім беруді, сенімді диалогты, мониторингті және қолдауды қамтиды</w:t>
      </w:r>
    </w:p>
    <w:p w14:paraId="0F9ACBD3"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1. Білім және хабардарлық: ата-аналар құмар ойындарға байланысты қауіптер мен олардың жасөспірімдерге әсері туралы білуі керек. Лудомания </w:t>
      </w:r>
      <w:r w:rsidRPr="00A37ED3">
        <w:rPr>
          <w:rFonts w:ascii="Times New Roman" w:eastAsia="Times New Roman" w:hAnsi="Times New Roman" w:cs="Times New Roman"/>
          <w:sz w:val="28"/>
          <w:szCs w:val="28"/>
          <w:lang w:val="kk-KZ"/>
        </w:rPr>
        <w:lastRenderedPageBreak/>
        <w:t>денсаулық пен әлеуметтік бейімделуге елеулі әсер етуі мүмкін психологиялық бұзылыс екенін білу маңызды.</w:t>
      </w:r>
    </w:p>
    <w:p w14:paraId="408A0E6E"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2. Ашық диалог: жасөспіріммен құмар ойындар тақырыбында ашық және сенімді диалог орнату маңызды. Ата-аналар балалармен құмар ойын мінез-құлқының тәуекелдерін, оларға қатысудың салдарын және стресс пен толқуды басқару стратегияларын ыңғайлы түрде талқылауы керек.</w:t>
      </w:r>
    </w:p>
    <w:p w14:paraId="0B587552"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3. Бақылау және бақылау: отбасылар жасөспірімдердің интернетте өткізетін уақытын және мобильді құрылғыларды пайдалануды бақылауы керек. Ата-аналар құмар ойындар сайттары мен қосымшаларына кіруге шектеулер қоя алады, сонымен қатар ойындарда өткізген уақытына қатысты отбасылық ережелерді енгізе алады.</w:t>
      </w:r>
    </w:p>
    <w:p w14:paraId="5B9978B8"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4. Позитивті баламалар мен </w:t>
      </w:r>
      <w:proofErr w:type="spellStart"/>
      <w:r w:rsidRPr="00A37ED3">
        <w:rPr>
          <w:rFonts w:ascii="Times New Roman" w:eastAsia="Times New Roman" w:hAnsi="Times New Roman" w:cs="Times New Roman"/>
          <w:sz w:val="28"/>
          <w:szCs w:val="28"/>
          <w:lang w:val="kk-KZ"/>
        </w:rPr>
        <w:t>хоббилер</w:t>
      </w:r>
      <w:proofErr w:type="spellEnd"/>
      <w:r w:rsidRPr="00A37ED3">
        <w:rPr>
          <w:rFonts w:ascii="Times New Roman" w:eastAsia="Times New Roman" w:hAnsi="Times New Roman" w:cs="Times New Roman"/>
          <w:sz w:val="28"/>
          <w:szCs w:val="28"/>
          <w:lang w:val="kk-KZ"/>
        </w:rPr>
        <w:t xml:space="preserve">: отбасылар жасөспірімдердің дамуы мен әлеуметтік бейімделуіне ықпал ететін балама </w:t>
      </w:r>
      <w:proofErr w:type="spellStart"/>
      <w:r w:rsidRPr="00A37ED3">
        <w:rPr>
          <w:rFonts w:ascii="Times New Roman" w:eastAsia="Times New Roman" w:hAnsi="Times New Roman" w:cs="Times New Roman"/>
          <w:sz w:val="28"/>
          <w:szCs w:val="28"/>
          <w:lang w:val="kk-KZ"/>
        </w:rPr>
        <w:t>хоббилер</w:t>
      </w:r>
      <w:proofErr w:type="spellEnd"/>
      <w:r w:rsidRPr="00A37ED3">
        <w:rPr>
          <w:rFonts w:ascii="Times New Roman" w:eastAsia="Times New Roman" w:hAnsi="Times New Roman" w:cs="Times New Roman"/>
          <w:sz w:val="28"/>
          <w:szCs w:val="28"/>
          <w:lang w:val="kk-KZ"/>
        </w:rPr>
        <w:t xml:space="preserve"> мен қызығушылықтардың дамуына ықпал ете алады. Бұл спорт, хобби, шығармашылық іс-шаралар немесе әлеуметтік іс-шараларға қатысу болуы мүмкін.</w:t>
      </w:r>
    </w:p>
    <w:p w14:paraId="29B911F2"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5. Қаржылық сауаттылық: жасөспірімдерге қаржылық сауаттылық негіздерін, соның ішінде бюджетті басқаруды, шығындарды жоспарлауды және ақшаны саналы түрде басқаруды үйрету маңызды. Бұл оларға құмар ойындармен байланысты қаржылық қиындықтардан аулақ болуға көмектеседі.</w:t>
      </w:r>
    </w:p>
    <w:p w14:paraId="3BF2485B"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6. Қолдау және кеңес беру: қажет болған жағдайда отбасылар қолдау мен кеңес алу үшін қайда жүгіну керектігін білуі керек. Бұл құмар ойындармен күресуге көмектесетін мамандандырылған ұйымдар, мектеп психологтары немесе кеңесшілер болуы мүмкін.</w:t>
      </w:r>
    </w:p>
    <w:p w14:paraId="58CEA3EC" w14:textId="56E43C60" w:rsidR="00A5441C" w:rsidRDefault="00A5441C" w:rsidP="00A5441C">
      <w:pPr>
        <w:spacing w:after="0" w:line="240" w:lineRule="auto"/>
        <w:ind w:firstLine="350"/>
        <w:jc w:val="both"/>
        <w:rPr>
          <w:rFonts w:ascii="Times New Roman" w:eastAsia="Times New Roman" w:hAnsi="Times New Roman" w:cs="Times New Roman"/>
          <w:sz w:val="28"/>
          <w:szCs w:val="28"/>
          <w:lang w:val="kk-KZ"/>
        </w:rPr>
      </w:pPr>
    </w:p>
    <w:p w14:paraId="0CED16F4" w14:textId="77777777" w:rsidR="009C4CC2" w:rsidRPr="00A37ED3" w:rsidRDefault="009C4CC2" w:rsidP="00A5441C">
      <w:pPr>
        <w:spacing w:after="0" w:line="240" w:lineRule="auto"/>
        <w:ind w:firstLine="350"/>
        <w:jc w:val="both"/>
        <w:rPr>
          <w:rFonts w:ascii="Times New Roman" w:eastAsia="Times New Roman" w:hAnsi="Times New Roman" w:cs="Times New Roman"/>
          <w:sz w:val="28"/>
          <w:szCs w:val="28"/>
          <w:lang w:val="kk-KZ"/>
        </w:rPr>
      </w:pPr>
    </w:p>
    <w:p w14:paraId="0A737EE9" w14:textId="7E964D94" w:rsidR="00A5441C" w:rsidRDefault="00A5441C" w:rsidP="00A5441C">
      <w:pPr>
        <w:pStyle w:val="2"/>
        <w:jc w:val="center"/>
        <w:rPr>
          <w:rFonts w:ascii="Times New Roman" w:eastAsia="Times New Roman" w:hAnsi="Times New Roman" w:cs="Times New Roman"/>
          <w:b/>
          <w:color w:val="000000"/>
          <w:sz w:val="28"/>
          <w:szCs w:val="28"/>
          <w:lang w:val="kk-KZ"/>
        </w:rPr>
      </w:pPr>
      <w:r w:rsidRPr="00A37ED3">
        <w:rPr>
          <w:rFonts w:ascii="Times New Roman" w:eastAsia="Times New Roman" w:hAnsi="Times New Roman" w:cs="Times New Roman"/>
          <w:b/>
          <w:color w:val="000000"/>
          <w:sz w:val="28"/>
          <w:szCs w:val="28"/>
          <w:lang w:val="kk-KZ"/>
        </w:rPr>
        <w:t xml:space="preserve">Мектепте/колледжде/ЖОО-да </w:t>
      </w:r>
      <w:proofErr w:type="spellStart"/>
      <w:r w:rsidRPr="00A37ED3">
        <w:rPr>
          <w:rFonts w:ascii="Times New Roman" w:eastAsia="Times New Roman" w:hAnsi="Times New Roman" w:cs="Times New Roman"/>
          <w:b/>
          <w:color w:val="000000"/>
          <w:sz w:val="28"/>
          <w:szCs w:val="28"/>
          <w:lang w:val="kk-KZ"/>
        </w:rPr>
        <w:t>лудоманияның</w:t>
      </w:r>
      <w:proofErr w:type="spellEnd"/>
      <w:r w:rsidRPr="00A37ED3">
        <w:rPr>
          <w:rFonts w:ascii="Times New Roman" w:eastAsia="Times New Roman" w:hAnsi="Times New Roman" w:cs="Times New Roman"/>
          <w:b/>
          <w:color w:val="000000"/>
          <w:sz w:val="28"/>
          <w:szCs w:val="28"/>
          <w:lang w:val="kk-KZ"/>
        </w:rPr>
        <w:t xml:space="preserve"> профилактикасы</w:t>
      </w:r>
    </w:p>
    <w:p w14:paraId="672B16C8" w14:textId="77777777" w:rsidR="009C4CC2" w:rsidRPr="009C4CC2" w:rsidRDefault="009C4CC2" w:rsidP="009C4CC2">
      <w:pPr>
        <w:rPr>
          <w:lang w:val="kk-KZ"/>
        </w:rPr>
      </w:pPr>
    </w:p>
    <w:p w14:paraId="0BD872E2"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Төменде білім беру мекемелерінде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алудың бірнеше негізгі аспектілері берілген:</w:t>
      </w:r>
    </w:p>
    <w:p w14:paraId="09BC1176"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1. Білім беру бағдарламалары мен ақпараттық кампаниялар: мектептер мен оқу орындары студенттердің құмар ойындарының қаупі мен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салдары туралы хабардарлығын арттыруға бағытталған білім беру іс-шаралары мен науқандарын өткізуі керек. Бұл іс-шараларға дәрістер, семинарлар, панельдік пікірталастар, ақпараттық буклеттер және </w:t>
      </w:r>
      <w:proofErr w:type="spellStart"/>
      <w:r w:rsidRPr="00A37ED3">
        <w:rPr>
          <w:rFonts w:ascii="Times New Roman" w:eastAsia="Times New Roman" w:hAnsi="Times New Roman" w:cs="Times New Roman"/>
          <w:sz w:val="28"/>
          <w:szCs w:val="28"/>
          <w:lang w:val="kk-KZ"/>
        </w:rPr>
        <w:t>вебинарлар</w:t>
      </w:r>
      <w:proofErr w:type="spellEnd"/>
      <w:r w:rsidRPr="00A37ED3">
        <w:rPr>
          <w:rFonts w:ascii="Times New Roman" w:eastAsia="Times New Roman" w:hAnsi="Times New Roman" w:cs="Times New Roman"/>
          <w:sz w:val="28"/>
          <w:szCs w:val="28"/>
          <w:lang w:val="kk-KZ"/>
        </w:rPr>
        <w:t xml:space="preserve"> кіруі мүмкін.</w:t>
      </w:r>
    </w:p>
    <w:p w14:paraId="0EF688AD"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2. Оқу бағдарламаларына Интеграция: құмар ойындар мен лудомания психологиясы туралы материалдарды оқу бағдарламаларына, әсіресе психология, әлеуметтану, денсаулық және әл-ауқат курстарына енгізу маңызды.</w:t>
      </w:r>
    </w:p>
    <w:p w14:paraId="22E62027"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3. Тәуекелдерді басқару және сыни ойлау дағдыларын дамыту: студенттерге тәуекелдерді басқару дағдыларын үйрету, сондай-ақ сыни </w:t>
      </w:r>
      <w:r w:rsidRPr="00A37ED3">
        <w:rPr>
          <w:rFonts w:ascii="Times New Roman" w:eastAsia="Times New Roman" w:hAnsi="Times New Roman" w:cs="Times New Roman"/>
          <w:sz w:val="28"/>
          <w:szCs w:val="28"/>
          <w:lang w:val="kk-KZ"/>
        </w:rPr>
        <w:lastRenderedPageBreak/>
        <w:t>ойлауды және құмар ойындарға қатысуға қатысты саналы шешім қабылдау қабілетін дамыту қажет.</w:t>
      </w:r>
    </w:p>
    <w:p w14:paraId="716C40B2"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4. Психологиялық қолдау және кеңес беру: білім беру мекемелері күйзеліске ұшыраған немесе құмар ойындарға қатысты сұрақтары бар студенттерге психологиялық қолдау мен кеңес беруге қол жеткізуі керек. Бұған мектеп немесе университет психологтарымен кеңесу, топтық қолдау сессиялары немесе мамандандырылған ұйымдарға жолдама қызметтері кіруі мүмкін.</w:t>
      </w:r>
    </w:p>
    <w:p w14:paraId="60FAE645"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5. Мониторинг және қолжетімділікті шектеу: білім беру мекемелері студенттердің құмар ойындарға және онлайн платформаларға </w:t>
      </w:r>
      <w:proofErr w:type="spellStart"/>
      <w:r w:rsidRPr="00A37ED3">
        <w:rPr>
          <w:rFonts w:ascii="Times New Roman" w:eastAsia="Times New Roman" w:hAnsi="Times New Roman" w:cs="Times New Roman"/>
          <w:sz w:val="28"/>
          <w:szCs w:val="28"/>
          <w:lang w:val="kk-KZ"/>
        </w:rPr>
        <w:t>қолжетімділігін</w:t>
      </w:r>
      <w:proofErr w:type="spellEnd"/>
      <w:r w:rsidRPr="00A37ED3">
        <w:rPr>
          <w:rFonts w:ascii="Times New Roman" w:eastAsia="Times New Roman" w:hAnsi="Times New Roman" w:cs="Times New Roman"/>
          <w:sz w:val="28"/>
          <w:szCs w:val="28"/>
          <w:lang w:val="kk-KZ"/>
        </w:rPr>
        <w:t xml:space="preserve"> бақылау және шектеу бойынша шаралар қабылдай алады. Бұл интернет мазмұны сүзгілерін орнатуды, </w:t>
      </w:r>
      <w:proofErr w:type="spellStart"/>
      <w:r w:rsidRPr="00A37ED3">
        <w:rPr>
          <w:rFonts w:ascii="Times New Roman" w:eastAsia="Times New Roman" w:hAnsi="Times New Roman" w:cs="Times New Roman"/>
          <w:sz w:val="28"/>
          <w:szCs w:val="28"/>
          <w:lang w:val="kk-KZ"/>
        </w:rPr>
        <w:t>кампустардағы</w:t>
      </w:r>
      <w:proofErr w:type="spellEnd"/>
      <w:r w:rsidRPr="00A37ED3">
        <w:rPr>
          <w:rFonts w:ascii="Times New Roman" w:eastAsia="Times New Roman" w:hAnsi="Times New Roman" w:cs="Times New Roman"/>
          <w:sz w:val="28"/>
          <w:szCs w:val="28"/>
          <w:lang w:val="kk-KZ"/>
        </w:rPr>
        <w:t xml:space="preserve"> ойын аймақтарына кіруді шектеуді немесе ойындарда өткізген уақытқа қатысты ережелерді енгізуді қамтуы мүмкін.</w:t>
      </w:r>
    </w:p>
    <w:p w14:paraId="1460DDC7"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6. Қолдау ортасын құру: студенттер құмар ойындарға қатысты мәселелерді талқылауға және көмек сұрауға ыңғайлы </w:t>
      </w:r>
      <w:proofErr w:type="spellStart"/>
      <w:r w:rsidRPr="00A37ED3">
        <w:rPr>
          <w:rFonts w:ascii="Times New Roman" w:eastAsia="Times New Roman" w:hAnsi="Times New Roman" w:cs="Times New Roman"/>
          <w:sz w:val="28"/>
          <w:szCs w:val="28"/>
          <w:lang w:val="kk-KZ"/>
        </w:rPr>
        <w:t>кампуста</w:t>
      </w:r>
      <w:proofErr w:type="spellEnd"/>
      <w:r w:rsidRPr="00A37ED3">
        <w:rPr>
          <w:rFonts w:ascii="Times New Roman" w:eastAsia="Times New Roman" w:hAnsi="Times New Roman" w:cs="Times New Roman"/>
          <w:sz w:val="28"/>
          <w:szCs w:val="28"/>
          <w:lang w:val="kk-KZ"/>
        </w:rPr>
        <w:t xml:space="preserve"> қолдау және қауіпсіз ортаны құру маңызды.</w:t>
      </w:r>
    </w:p>
    <w:p w14:paraId="6328E6AB"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Білім беру мекемелерінде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тиімді профилактикасы білім беру және психологиялық іс-шараларды қамтитын кешенді тәсілді, сондай-ақ қолдау ортасын құруды және құмар ойындарға қол жеткізуді бақылауды талап етеді. Бұл күш-жігер студенттер арасында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дамуын болдырмауға ғана емес, сонымен бірге олардың жалпы денсаулығы мен әл-ауқатына ықпал етеді.</w:t>
      </w:r>
    </w:p>
    <w:p w14:paraId="332623FC" w14:textId="77777777" w:rsidR="00A5441C" w:rsidRPr="00A37ED3" w:rsidRDefault="00A5441C" w:rsidP="00A5441C">
      <w:pPr>
        <w:spacing w:after="0" w:line="240" w:lineRule="auto"/>
        <w:jc w:val="both"/>
        <w:rPr>
          <w:rFonts w:ascii="Times New Roman" w:eastAsia="Times New Roman" w:hAnsi="Times New Roman" w:cs="Times New Roman"/>
          <w:b/>
          <w:sz w:val="28"/>
          <w:szCs w:val="28"/>
          <w:lang w:val="kk-KZ"/>
        </w:rPr>
      </w:pPr>
    </w:p>
    <w:p w14:paraId="593F49AC" w14:textId="57E715BE" w:rsidR="00A5441C" w:rsidRDefault="00A5441C" w:rsidP="009C4CC2">
      <w:pPr>
        <w:pStyle w:val="2"/>
        <w:spacing w:before="0" w:line="240" w:lineRule="auto"/>
        <w:jc w:val="center"/>
        <w:rPr>
          <w:rFonts w:ascii="Times New Roman" w:eastAsia="Times New Roman" w:hAnsi="Times New Roman" w:cs="Times New Roman"/>
          <w:b/>
          <w:color w:val="000000"/>
          <w:sz w:val="28"/>
          <w:szCs w:val="28"/>
          <w:lang w:val="kk-KZ"/>
        </w:rPr>
      </w:pPr>
      <w:r w:rsidRPr="00A37ED3">
        <w:rPr>
          <w:rFonts w:ascii="Times New Roman" w:eastAsia="Times New Roman" w:hAnsi="Times New Roman" w:cs="Times New Roman"/>
          <w:b/>
          <w:color w:val="000000"/>
          <w:sz w:val="28"/>
          <w:szCs w:val="28"/>
          <w:lang w:val="kk-KZ"/>
        </w:rPr>
        <w:t xml:space="preserve">Жұмыс орнында </w:t>
      </w:r>
      <w:proofErr w:type="spellStart"/>
      <w:r w:rsidRPr="00A37ED3">
        <w:rPr>
          <w:rFonts w:ascii="Times New Roman" w:eastAsia="Times New Roman" w:hAnsi="Times New Roman" w:cs="Times New Roman"/>
          <w:b/>
          <w:color w:val="000000"/>
          <w:sz w:val="28"/>
          <w:szCs w:val="28"/>
          <w:lang w:val="kk-KZ"/>
        </w:rPr>
        <w:t>лудоманияның</w:t>
      </w:r>
      <w:proofErr w:type="spellEnd"/>
      <w:r w:rsidRPr="00A37ED3">
        <w:rPr>
          <w:rFonts w:ascii="Times New Roman" w:eastAsia="Times New Roman" w:hAnsi="Times New Roman" w:cs="Times New Roman"/>
          <w:b/>
          <w:color w:val="000000"/>
          <w:sz w:val="28"/>
          <w:szCs w:val="28"/>
          <w:lang w:val="kk-KZ"/>
        </w:rPr>
        <w:t xml:space="preserve"> профилактикасы</w:t>
      </w:r>
    </w:p>
    <w:p w14:paraId="5739ED91" w14:textId="77777777" w:rsidR="009C4CC2" w:rsidRPr="009C4CC2" w:rsidRDefault="009C4CC2" w:rsidP="009C4CC2">
      <w:pPr>
        <w:rPr>
          <w:lang w:val="kk-KZ"/>
        </w:rPr>
      </w:pPr>
    </w:p>
    <w:p w14:paraId="6BFA1E21" w14:textId="77777777" w:rsidR="00A5441C" w:rsidRPr="00A37ED3" w:rsidRDefault="00A5441C" w:rsidP="00A5441C">
      <w:pPr>
        <w:spacing w:after="0" w:line="240" w:lineRule="auto"/>
        <w:ind w:firstLine="708"/>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Жасөспірімдер арасында жұмыс орнында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профилактикасы олардың психикалық денсаулығын сақтау және табысты әлеуметтік бейімделуді қамтамасыз ету үшін маңызды. Міне, жұмыс орнында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алудың бірнеше негізгі аспектілері:</w:t>
      </w:r>
    </w:p>
    <w:p w14:paraId="7562BF3D" w14:textId="77777777" w:rsidR="00A5441C" w:rsidRPr="00A37ED3" w:rsidRDefault="00A5441C" w:rsidP="00A5441C">
      <w:pPr>
        <w:spacing w:after="0" w:line="240" w:lineRule="auto"/>
        <w:ind w:firstLine="708"/>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1. Білім беру бағдарламалары мен тренингтері: жұмыс берушілер жасөспірімдерге құмар ойындардың қаупі мен салдары туралы білім беру бағдарламалары мен тренингтерін өткізе алады. Бұл бағдарламаларда патологиялық құмар ойындар, лудоманиямен байланысты қаржылық және </w:t>
      </w:r>
      <w:proofErr w:type="spellStart"/>
      <w:r w:rsidRPr="00A37ED3">
        <w:rPr>
          <w:rFonts w:ascii="Times New Roman" w:eastAsia="Times New Roman" w:hAnsi="Times New Roman" w:cs="Times New Roman"/>
          <w:sz w:val="28"/>
          <w:szCs w:val="28"/>
          <w:lang w:val="kk-KZ"/>
        </w:rPr>
        <w:t>эмоционалды</w:t>
      </w:r>
      <w:proofErr w:type="spellEnd"/>
      <w:r w:rsidRPr="00A37ED3">
        <w:rPr>
          <w:rFonts w:ascii="Times New Roman" w:eastAsia="Times New Roman" w:hAnsi="Times New Roman" w:cs="Times New Roman"/>
          <w:sz w:val="28"/>
          <w:szCs w:val="28"/>
          <w:lang w:val="kk-KZ"/>
        </w:rPr>
        <w:t xml:space="preserve"> әсерлер туралы ақпарат болуы керек.</w:t>
      </w:r>
    </w:p>
    <w:p w14:paraId="684F6CB0" w14:textId="77777777" w:rsidR="00A5441C" w:rsidRPr="00A37ED3" w:rsidRDefault="00A5441C" w:rsidP="00A5441C">
      <w:pPr>
        <w:spacing w:after="0" w:line="240" w:lineRule="auto"/>
        <w:ind w:firstLine="708"/>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2. Қолдау және кеңес беру: Жұмыс берушілер күйзеліске ұшырауы немесе құмар ойындарға қатысты сұрақтары болуы мүмкін жасөспірімдерге кеңес пен психологиялық қолдауға қол жеткізе алады. Бұл мамандандырылған психологтармен кеңесуді немесе көмек үшін ресурстар туралы ақпарат беруді қамтуы мүмкін.</w:t>
      </w:r>
    </w:p>
    <w:p w14:paraId="4A097A92"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3. Тәуекелдерді басқару дағдыларын дамыту: жасөспірімдерге тәуекелдерді басқару дағдыларын үйрету және құмар ойындарға байланысты тәуекелдерді саналы түрде бағалау және негізделген шешімдер қабылдау үшін сыни ойлауды дамыту маңызды.</w:t>
      </w:r>
    </w:p>
    <w:p w14:paraId="68B01CB0"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lastRenderedPageBreak/>
        <w:t>4. Құмар ойындарға қол жетімділікті бақылау: Жұмыс берушілер жұмыс орнында құмар ойындар мен онлайн платформаларға кіруді шектейтін саясат пен сүзгілерді орната алады. Бұл жасөспірімдердің жұмыс немесе үзіліс кезінде құмар ойындарға қатысу мүмкіндігін азайтуға көмектеседі.</w:t>
      </w:r>
    </w:p>
    <w:p w14:paraId="47496A1F"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5. Қолдау ортасын құру: жұмыс орнында жасөспірімдер проблемаларды талқылауға және көмек сұрауға ыңғайлы болатын қолдау және қоршаған ортаны құру маңызды. Бұл психологиялық денсаулық пен стрессті басқару стратегиялары туралы ашық диалогты ынталандыруды қамтиды.</w:t>
      </w:r>
    </w:p>
    <w:p w14:paraId="66790D76"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6. Әлеуметтік дағдыларды дамыту: топтық жұмыс және әлеуметтік дағдыларды дамыту жасөспірімдердің психикалық денсаулығын нығайтуға ықпал етеді. Әріптестермен және қызметкерлермен өзара әрекеттесуді қолдау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даму қаупін азайтуға көмектеседі.</w:t>
      </w:r>
    </w:p>
    <w:p w14:paraId="4D065EC7"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Жасөспірімдер арасындағы жұмыс орнындағы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тиімді профилактикасы қолдау ортасын құру және қажетті ресурстар мен білім беру үшін жұмыс берушілердің, білім беру және психология мамандарының бірлескен күш-жігерін қажет етеді. Бұл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алуға ғана емес, сонымен қатар жасөспірімдердің табысты кәсіби және жеке өміріне жағдай жасауға көмектеседі.</w:t>
      </w:r>
    </w:p>
    <w:p w14:paraId="086EDC40" w14:textId="17B55AC2" w:rsidR="00A5441C" w:rsidRDefault="00A5441C" w:rsidP="00A5441C">
      <w:pPr>
        <w:spacing w:after="0" w:line="240" w:lineRule="auto"/>
        <w:ind w:firstLine="708"/>
        <w:jc w:val="both"/>
        <w:rPr>
          <w:rFonts w:ascii="Times New Roman" w:eastAsia="Times New Roman" w:hAnsi="Times New Roman" w:cs="Times New Roman"/>
          <w:sz w:val="28"/>
          <w:szCs w:val="28"/>
          <w:lang w:val="kk-KZ"/>
        </w:rPr>
      </w:pPr>
    </w:p>
    <w:p w14:paraId="236772EF" w14:textId="77777777" w:rsidR="009C4CC2" w:rsidRPr="00A37ED3" w:rsidRDefault="009C4CC2" w:rsidP="00A5441C">
      <w:pPr>
        <w:spacing w:after="0" w:line="240" w:lineRule="auto"/>
        <w:ind w:firstLine="708"/>
        <w:jc w:val="both"/>
        <w:rPr>
          <w:rFonts w:ascii="Times New Roman" w:eastAsia="Times New Roman" w:hAnsi="Times New Roman" w:cs="Times New Roman"/>
          <w:sz w:val="28"/>
          <w:szCs w:val="28"/>
          <w:lang w:val="kk-KZ"/>
        </w:rPr>
      </w:pPr>
    </w:p>
    <w:p w14:paraId="20044291" w14:textId="77777777" w:rsidR="00A5441C" w:rsidRPr="00A37ED3" w:rsidRDefault="00A5441C" w:rsidP="009C4CC2">
      <w:pPr>
        <w:pStyle w:val="2"/>
        <w:jc w:val="center"/>
        <w:rPr>
          <w:rFonts w:ascii="Times New Roman" w:eastAsia="Times New Roman" w:hAnsi="Times New Roman" w:cs="Times New Roman"/>
          <w:b/>
          <w:color w:val="000000"/>
          <w:sz w:val="28"/>
          <w:szCs w:val="28"/>
          <w:lang w:val="kk-KZ"/>
        </w:rPr>
      </w:pPr>
      <w:proofErr w:type="spellStart"/>
      <w:r w:rsidRPr="00A37ED3">
        <w:rPr>
          <w:rFonts w:ascii="Times New Roman" w:eastAsia="Times New Roman" w:hAnsi="Times New Roman" w:cs="Times New Roman"/>
          <w:b/>
          <w:color w:val="000000"/>
          <w:sz w:val="28"/>
          <w:szCs w:val="28"/>
          <w:lang w:val="kk-KZ"/>
        </w:rPr>
        <w:t>Лудоманияның</w:t>
      </w:r>
      <w:proofErr w:type="spellEnd"/>
      <w:r w:rsidRPr="00A37ED3">
        <w:rPr>
          <w:rFonts w:ascii="Times New Roman" w:eastAsia="Times New Roman" w:hAnsi="Times New Roman" w:cs="Times New Roman"/>
          <w:b/>
          <w:color w:val="000000"/>
          <w:sz w:val="28"/>
          <w:szCs w:val="28"/>
          <w:lang w:val="kk-KZ"/>
        </w:rPr>
        <w:t xml:space="preserve"> профилактикасы және қоршаған орта</w:t>
      </w:r>
    </w:p>
    <w:p w14:paraId="7091AA48" w14:textId="77777777" w:rsidR="009C4CC2" w:rsidRDefault="009C4CC2" w:rsidP="009C4CC2">
      <w:pPr>
        <w:spacing w:after="0" w:line="240" w:lineRule="auto"/>
        <w:ind w:firstLine="709"/>
        <w:jc w:val="both"/>
        <w:rPr>
          <w:rFonts w:ascii="Times New Roman" w:eastAsia="Times New Roman" w:hAnsi="Times New Roman" w:cs="Times New Roman"/>
          <w:sz w:val="28"/>
          <w:szCs w:val="28"/>
          <w:lang w:val="kk-KZ"/>
        </w:rPr>
      </w:pPr>
    </w:p>
    <w:p w14:paraId="5E7A7ACF" w14:textId="76748EA8"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Жасөспірімдерде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профилактикасы көбінесе олардың қоршаған ортасына байланысты. Қоршаған орта бейімделгіш немесе </w:t>
      </w:r>
      <w:proofErr w:type="spellStart"/>
      <w:r w:rsidRPr="00A37ED3">
        <w:rPr>
          <w:rFonts w:ascii="Times New Roman" w:eastAsia="Times New Roman" w:hAnsi="Times New Roman" w:cs="Times New Roman"/>
          <w:sz w:val="28"/>
          <w:szCs w:val="28"/>
          <w:lang w:val="kk-KZ"/>
        </w:rPr>
        <w:t>деструктивті</w:t>
      </w:r>
      <w:proofErr w:type="spellEnd"/>
      <w:r w:rsidRPr="00A37ED3">
        <w:rPr>
          <w:rFonts w:ascii="Times New Roman" w:eastAsia="Times New Roman" w:hAnsi="Times New Roman" w:cs="Times New Roman"/>
          <w:sz w:val="28"/>
          <w:szCs w:val="28"/>
          <w:lang w:val="kk-KZ"/>
        </w:rPr>
        <w:t xml:space="preserve"> мінез-құлық үлгілерін қалыптастыруға және нығайтуға қатты әсер етеді. Жасөспірімдердің қоршаған ортасы арқылы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 кезінде ескеру қажет бірнеше негізгі аспектілер:</w:t>
      </w:r>
    </w:p>
    <w:p w14:paraId="1BC631A4"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1. Отбасылық қолдау және білім: отбасылық орта жасөспірімдердің мінез-құлық және әлеуметтік дағдыларын қалыптастыруда маңызды рөл атқарады. Ата-аналар мен қамқоршылар </w:t>
      </w:r>
      <w:proofErr w:type="spellStart"/>
      <w:r w:rsidRPr="00A37ED3">
        <w:rPr>
          <w:rFonts w:ascii="Times New Roman" w:eastAsia="Times New Roman" w:hAnsi="Times New Roman" w:cs="Times New Roman"/>
          <w:sz w:val="28"/>
          <w:szCs w:val="28"/>
          <w:lang w:val="kk-KZ"/>
        </w:rPr>
        <w:t>людоманияның</w:t>
      </w:r>
      <w:proofErr w:type="spellEnd"/>
      <w:r w:rsidRPr="00A37ED3">
        <w:rPr>
          <w:rFonts w:ascii="Times New Roman" w:eastAsia="Times New Roman" w:hAnsi="Times New Roman" w:cs="Times New Roman"/>
          <w:sz w:val="28"/>
          <w:szCs w:val="28"/>
          <w:lang w:val="kk-KZ"/>
        </w:rPr>
        <w:t xml:space="preserve"> қауіптері мен оның салдары туралы білуі керек. Патологиялық құмар ойындардың мінез-құлқы, алдын алу әдістері және балаларды қолдау стратегиялары туралы ақпаратты қамтитын отбасылар үшін білім беру бағдарламаларын жүргізу маңызды.</w:t>
      </w:r>
    </w:p>
    <w:p w14:paraId="1D6B1D46"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2. Мектеп ортасы және білім беру бағдарламалары: мектептер құмар ойындардың қаупі мен салдары туралы білім беру материалдарын оқу бағдарламаларына біріктіруі керек. Бұған құмар ойындар психологиясы бойынша сабақтар, тәуекелдерді басқару және сыни ойлауды дамыту бойынша тренингтер, ақпараттық науқандар мен іс-шаралар кіруі мүмкін.</w:t>
      </w:r>
    </w:p>
    <w:p w14:paraId="314EBEDA"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3. Қауіпсіз және қолдау ортасын құру: мектептер мен қоғамдық қызмет көрсету орындарында жасөспірімдер өздерін жайлы сезінетін және құмар ойындарға қатысты мәселелерді талқылай алатын қолдау және қауіпсіз ортаны құру маңызды. Бұл мұғалімдермен және мектеп қызметкерлерімен сенімді қарым-қатынасты дамытуды, сондай-ақ психологиялық қолдауға қол жеткізуді қамтиды.</w:t>
      </w:r>
    </w:p>
    <w:p w14:paraId="34FC826B"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lastRenderedPageBreak/>
        <w:t>4.Мәдени және әлеуметтік нормалар: мәдени және әлеуметтік нормалар жасөспірімдер арасындағы құмар ойындарды қабылдауға да әсер етеді. Профилактикалық бағдарламалар жергілікті нормалар мен құндылықтарды ескеріп, теріс стереотиптер мен лудомания туралы мифтерді өзгерту үшін шаралар қабылдауы керек.</w:t>
      </w:r>
    </w:p>
    <w:p w14:paraId="562418D0"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5. Ақпарат пен ресурстарға қол жеткізу: жасөспірімдерге патологиялық құмар ойындардың мінез-құлқы және оның алдын алу әдістері туралы сенімді және өзекті ақпарат көзі болуы керек. Бұған веб-сайттар, әдебиеттер, қолдау топтары және мамандармен кеңесу кіруі мүмкін.</w:t>
      </w:r>
    </w:p>
    <w:p w14:paraId="41D8CA84"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6. Қоғамдастықпен өзара әрекеттесу: жасөспірімдерді қоғамдастықтың белсенділігі мен бастамаларына тарту оларға әлеуметтік дағдыларды, өзін-өзі бағалауды және </w:t>
      </w:r>
      <w:proofErr w:type="spellStart"/>
      <w:r w:rsidRPr="00A37ED3">
        <w:rPr>
          <w:rFonts w:ascii="Times New Roman" w:eastAsia="Times New Roman" w:hAnsi="Times New Roman" w:cs="Times New Roman"/>
          <w:sz w:val="28"/>
          <w:szCs w:val="28"/>
          <w:lang w:val="kk-KZ"/>
        </w:rPr>
        <w:t>тиесілілік</w:t>
      </w:r>
      <w:proofErr w:type="spellEnd"/>
      <w:r w:rsidRPr="00A37ED3">
        <w:rPr>
          <w:rFonts w:ascii="Times New Roman" w:eastAsia="Times New Roman" w:hAnsi="Times New Roman" w:cs="Times New Roman"/>
          <w:sz w:val="28"/>
          <w:szCs w:val="28"/>
          <w:lang w:val="kk-KZ"/>
        </w:rPr>
        <w:t xml:space="preserve"> сезімін дамытуға көмектеседі. Бұл олардың құмар ойындарға қатысу ықтималдығын басқа әрекеттер мен қызығушылықтардың жоқтығын өтеу нысаны ретінде төмендетуі мүмкін.</w:t>
      </w:r>
    </w:p>
    <w:p w14:paraId="34DDF375"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Қоршаған орта арқылы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профилактикасы </w:t>
      </w:r>
      <w:r w:rsidRPr="00A37ED3">
        <w:rPr>
          <w:rFonts w:ascii="Times New Roman" w:eastAsia="Times New Roman" w:hAnsi="Times New Roman" w:cs="Times New Roman"/>
          <w:sz w:val="28"/>
          <w:szCs w:val="28"/>
          <w:lang w:val="kk-KZ"/>
        </w:rPr>
        <w:t xml:space="preserve">отбасылық білім беруді, мектеп бағдарламаларын, қолдау ортасын құруды және әлеуметтік және мәдени нормаларға жүгінуді қамтитын кешенді тәсілді қажет етеді. Бұл күш-жігер жасөспірімдер арасында сау дамуға және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дамуына жол бермеуге жағдай жасауға көмектеседі.</w:t>
      </w:r>
    </w:p>
    <w:p w14:paraId="41D1B09C" w14:textId="1F3E71B0" w:rsidR="00A5441C" w:rsidRDefault="00A5441C" w:rsidP="00A5441C">
      <w:pPr>
        <w:spacing w:after="0" w:line="240" w:lineRule="auto"/>
        <w:ind w:firstLine="708"/>
        <w:jc w:val="both"/>
        <w:rPr>
          <w:rFonts w:ascii="Times New Roman" w:eastAsia="Times New Roman" w:hAnsi="Times New Roman" w:cs="Times New Roman"/>
          <w:sz w:val="28"/>
          <w:szCs w:val="28"/>
          <w:lang w:val="kk-KZ"/>
        </w:rPr>
      </w:pPr>
    </w:p>
    <w:p w14:paraId="399C2536" w14:textId="77777777" w:rsidR="009C4CC2" w:rsidRPr="00A37ED3" w:rsidRDefault="009C4CC2" w:rsidP="00A5441C">
      <w:pPr>
        <w:spacing w:after="0" w:line="240" w:lineRule="auto"/>
        <w:ind w:firstLine="708"/>
        <w:jc w:val="both"/>
        <w:rPr>
          <w:rFonts w:ascii="Times New Roman" w:eastAsia="Times New Roman" w:hAnsi="Times New Roman" w:cs="Times New Roman"/>
          <w:sz w:val="28"/>
          <w:szCs w:val="28"/>
          <w:lang w:val="kk-KZ"/>
        </w:rPr>
      </w:pPr>
    </w:p>
    <w:p w14:paraId="24713A19" w14:textId="77777777" w:rsidR="00A5441C" w:rsidRPr="00A37ED3" w:rsidRDefault="00A5441C" w:rsidP="00A5441C">
      <w:pPr>
        <w:pStyle w:val="2"/>
        <w:jc w:val="center"/>
        <w:rPr>
          <w:rFonts w:ascii="Times New Roman" w:eastAsia="Times New Roman" w:hAnsi="Times New Roman" w:cs="Times New Roman"/>
          <w:b/>
          <w:color w:val="000000"/>
          <w:lang w:val="kk-KZ"/>
        </w:rPr>
      </w:pPr>
      <w:r w:rsidRPr="00A37ED3">
        <w:rPr>
          <w:rFonts w:ascii="Times New Roman" w:eastAsia="Times New Roman" w:hAnsi="Times New Roman" w:cs="Times New Roman"/>
          <w:b/>
          <w:color w:val="000000"/>
          <w:lang w:val="kk-KZ"/>
        </w:rPr>
        <w:t xml:space="preserve">Бұқаралық ақпарат құралдарында </w:t>
      </w:r>
      <w:proofErr w:type="spellStart"/>
      <w:r w:rsidRPr="00A37ED3">
        <w:rPr>
          <w:rFonts w:ascii="Times New Roman" w:eastAsia="Times New Roman" w:hAnsi="Times New Roman" w:cs="Times New Roman"/>
          <w:b/>
          <w:color w:val="000000"/>
          <w:lang w:val="kk-KZ"/>
        </w:rPr>
        <w:t>лудоманияның</w:t>
      </w:r>
      <w:proofErr w:type="spellEnd"/>
      <w:r w:rsidRPr="00A37ED3">
        <w:rPr>
          <w:rFonts w:ascii="Times New Roman" w:eastAsia="Times New Roman" w:hAnsi="Times New Roman" w:cs="Times New Roman"/>
          <w:b/>
          <w:color w:val="000000"/>
          <w:lang w:val="kk-KZ"/>
        </w:rPr>
        <w:t xml:space="preserve"> профилактикасы</w:t>
      </w:r>
    </w:p>
    <w:p w14:paraId="1486DEA0" w14:textId="77777777" w:rsidR="009C4CC2" w:rsidRDefault="009C4CC2" w:rsidP="009C4CC2">
      <w:pPr>
        <w:spacing w:after="0" w:line="240" w:lineRule="auto"/>
        <w:ind w:firstLine="709"/>
        <w:jc w:val="both"/>
        <w:rPr>
          <w:rFonts w:ascii="Times New Roman" w:eastAsia="Times New Roman" w:hAnsi="Times New Roman" w:cs="Times New Roman"/>
          <w:sz w:val="28"/>
          <w:szCs w:val="28"/>
          <w:lang w:val="kk-KZ"/>
        </w:rPr>
      </w:pPr>
      <w:bookmarkStart w:id="4" w:name="_3dy6vkm" w:colFirst="0" w:colLast="0"/>
      <w:bookmarkEnd w:id="4"/>
    </w:p>
    <w:p w14:paraId="26CE9A5D" w14:textId="5636EF4A"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Бұқаралық ақпарат құралдары арқылы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профилактикасы</w:t>
      </w:r>
      <w:r w:rsidRPr="00A37ED3">
        <w:rPr>
          <w:rFonts w:ascii="Times New Roman" w:eastAsia="Times New Roman" w:hAnsi="Times New Roman" w:cs="Times New Roman"/>
          <w:sz w:val="28"/>
          <w:szCs w:val="28"/>
          <w:lang w:val="kk-KZ"/>
        </w:rPr>
        <w:t xml:space="preserve"> құмар ойындардың қауіптері мен салдары туралы Қоғамдық хабардарлықты арттыруда маңызды рөл атқарады. Міне, бұқаралық ақпарат құралдарында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алудың бірнеше негізгі шаралары мен стратегиялары:</w:t>
      </w:r>
    </w:p>
    <w:p w14:paraId="5F04ADFC"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1. Білім беру науқандары мен бағдарламалары: бұқаралық ақпарат құралдары патологиялық құмар ойындардың мінез-құлқы, оның физикалық және психикалық денсаулыққа әсері және </w:t>
      </w:r>
      <w:proofErr w:type="spellStart"/>
      <w:r w:rsidRPr="00A37ED3">
        <w:rPr>
          <w:rFonts w:ascii="Times New Roman" w:eastAsia="Times New Roman" w:hAnsi="Times New Roman" w:cs="Times New Roman"/>
          <w:sz w:val="28"/>
          <w:szCs w:val="28"/>
          <w:lang w:val="kk-KZ"/>
        </w:rPr>
        <w:t>людоманияның</w:t>
      </w:r>
      <w:proofErr w:type="spellEnd"/>
      <w:r w:rsidRPr="00A37ED3">
        <w:rPr>
          <w:rFonts w:ascii="Times New Roman" w:eastAsia="Times New Roman" w:hAnsi="Times New Roman" w:cs="Times New Roman"/>
          <w:sz w:val="28"/>
          <w:szCs w:val="28"/>
          <w:lang w:val="kk-KZ"/>
        </w:rPr>
        <w:t xml:space="preserve"> Әлеуметтік және қаржылық салдары туралы ақпаратты қамтитын білім беру науқандарын жүргізе алады. Бұл науқандарға баспа материалдары, радио және теледидар бағдарламалары, интернет - ресурстар және әлеуметтік медиа кіруі мүмкін.</w:t>
      </w:r>
    </w:p>
    <w:p w14:paraId="51939255"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2. Ақпараттық материалдар мен жарияланымдар: бұқаралық ақпарат құралдары лудомания тақырыбы туралы үнемі мақалалар, репортаждар және сарапшылармен сұхбаттар жариялай алады. Бұл мәселенің таралуы, оның себептері және алдын алу әдістері туралы хабардар болуға көмектеседі.</w:t>
      </w:r>
    </w:p>
    <w:p w14:paraId="2561B566"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3. Профилактикалық рубрикалар мен хабарлар: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алуға арналған арнайы рубрикалар мен </w:t>
      </w:r>
      <w:proofErr w:type="spellStart"/>
      <w:r w:rsidRPr="00A37ED3">
        <w:rPr>
          <w:rFonts w:ascii="Times New Roman" w:eastAsia="Times New Roman" w:hAnsi="Times New Roman" w:cs="Times New Roman"/>
          <w:sz w:val="28"/>
          <w:szCs w:val="28"/>
          <w:lang w:val="kk-KZ"/>
        </w:rPr>
        <w:t>телешоуларды</w:t>
      </w:r>
      <w:proofErr w:type="spellEnd"/>
      <w:r w:rsidRPr="00A37ED3">
        <w:rPr>
          <w:rFonts w:ascii="Times New Roman" w:eastAsia="Times New Roman" w:hAnsi="Times New Roman" w:cs="Times New Roman"/>
          <w:sz w:val="28"/>
          <w:szCs w:val="28"/>
          <w:lang w:val="kk-KZ"/>
        </w:rPr>
        <w:t xml:space="preserve"> құру пайдалы ақпарат пен тәуекелдерді басқару бойынша кеңестердің таралуына ықпал етеді. Бұл бағдарламаларға Дәрігерлермен, психологтармен сұхбаттар, сондай-ақ құмар ойындардан аман қалған адамдардың жеке оқиғалары туралы әңгімелер кіруі мүмкін.</w:t>
      </w:r>
    </w:p>
    <w:p w14:paraId="3078E0D3"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lastRenderedPageBreak/>
        <w:t>4. Көрермендер мен тыңдаушыларға қолдау мен кеңестер: бұқаралық ақпарат құралдары көрермендер мен тыңдаушыларға қосымша ақпарат пен лудомания бойынша кеңес алу үшін ресурстар бере алады. Бұл қолдау және кеңес беру қызметтерінің байланыс ақпараты, сондай-ақ пайдалы веб-сайттар мен ресурстарға сілтемелер болуы мүмкін.</w:t>
      </w:r>
    </w:p>
    <w:p w14:paraId="2855BF2B"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5. Білім беру мекемелерімен және ұйымдарымен ынтымақтастық: бұқаралық ақпарат құралдары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 бойынша бірлескен білім беру іс-шаралары мен науқандарын өткізу үшін мектептермен, колледждермен және университеттермен белсенді жұмыс істей алады. Бұл кең аудиторияға, соның ішінде жастарға қол жеткізуге ықпал етеді.</w:t>
      </w:r>
    </w:p>
    <w:p w14:paraId="7C939727"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6. Позитивті әлеуметтік нормаларды қалыптастыру: бұқаралық ақпарат құралдарының құмар ойындарға қатысты жағымды әлеуметтік нормалардың қалыптасуына әсер ету мүмкіндігі бар. Салауатты ойын-сауық баламалары мен өмірлік құндылықтар туралы материалдарды жариялау ойын-сауық құралы ретінде құмар ойындардың тартымдылығын төмендетуге көмектеседі.</w:t>
      </w:r>
    </w:p>
    <w:p w14:paraId="451ABEC2" w14:textId="77777777" w:rsidR="00A5441C" w:rsidRPr="00A37ED3" w:rsidRDefault="00A5441C" w:rsidP="009C4CC2">
      <w:pPr>
        <w:spacing w:after="0" w:line="240" w:lineRule="auto"/>
        <w:ind w:firstLine="709"/>
        <w:jc w:val="both"/>
        <w:rPr>
          <w:rFonts w:ascii="Times New Roman" w:eastAsia="Times New Roman" w:hAnsi="Times New Roman" w:cs="Times New Roman"/>
          <w:b/>
          <w:sz w:val="28"/>
          <w:szCs w:val="28"/>
          <w:lang w:val="kk-KZ"/>
        </w:rPr>
      </w:pPr>
      <w:r w:rsidRPr="00A37ED3">
        <w:rPr>
          <w:rFonts w:ascii="Times New Roman" w:eastAsia="Times New Roman" w:hAnsi="Times New Roman" w:cs="Times New Roman"/>
          <w:sz w:val="28"/>
          <w:szCs w:val="28"/>
          <w:lang w:val="kk-KZ"/>
        </w:rPr>
        <w:t xml:space="preserve">Бұқаралық ақпарат құралдары арқылы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профилактикасы</w:t>
      </w:r>
      <w:r w:rsidRPr="00A37ED3">
        <w:rPr>
          <w:rFonts w:ascii="Times New Roman" w:eastAsia="Times New Roman" w:hAnsi="Times New Roman" w:cs="Times New Roman"/>
          <w:sz w:val="28"/>
          <w:szCs w:val="28"/>
          <w:lang w:val="kk-KZ"/>
        </w:rPr>
        <w:t xml:space="preserve"> білім беру бағдарламаларын, ақпараттық науқандарды, басқа қоғамдық ұйымдармен және оқу орындарымен қолдау мен ынтымақтастықты қамтитын жүйелі тәсілді қажет етеді. Бұл </w:t>
      </w:r>
      <w:proofErr w:type="spellStart"/>
      <w:r w:rsidRPr="00A37ED3">
        <w:rPr>
          <w:rFonts w:ascii="Times New Roman" w:eastAsia="Times New Roman" w:hAnsi="Times New Roman" w:cs="Times New Roman"/>
          <w:sz w:val="28"/>
          <w:szCs w:val="28"/>
          <w:lang w:val="kk-KZ"/>
        </w:rPr>
        <w:t>людомания</w:t>
      </w:r>
      <w:proofErr w:type="spellEnd"/>
      <w:r w:rsidRPr="00A37ED3">
        <w:rPr>
          <w:rFonts w:ascii="Times New Roman" w:eastAsia="Times New Roman" w:hAnsi="Times New Roman" w:cs="Times New Roman"/>
          <w:sz w:val="28"/>
          <w:szCs w:val="28"/>
          <w:lang w:val="kk-KZ"/>
        </w:rPr>
        <w:t xml:space="preserve"> мәселесі туралы халықтың хабардарлық деңгейін арттыруға көмектеседі және оның алдын алудың практикалық әдістерін дамытуға ықпал етеді.</w:t>
      </w:r>
    </w:p>
    <w:p w14:paraId="2E15019A" w14:textId="77777777" w:rsidR="00A5441C" w:rsidRPr="00A37ED3" w:rsidRDefault="00A5441C" w:rsidP="00A5441C">
      <w:pPr>
        <w:jc w:val="both"/>
        <w:rPr>
          <w:lang w:val="kk-KZ"/>
        </w:rPr>
      </w:pPr>
      <w:r w:rsidRPr="00A37ED3">
        <w:rPr>
          <w:lang w:val="kk-KZ"/>
        </w:rPr>
        <w:br w:type="page"/>
      </w:r>
    </w:p>
    <w:p w14:paraId="76EB44B6" w14:textId="218BFDEC" w:rsidR="00A5441C" w:rsidRDefault="00A5441C" w:rsidP="009C4CC2">
      <w:pPr>
        <w:spacing w:after="0" w:line="240" w:lineRule="auto"/>
        <w:jc w:val="center"/>
        <w:rPr>
          <w:rFonts w:ascii="Times New Roman" w:eastAsia="Times New Roman" w:hAnsi="Times New Roman" w:cs="Times New Roman"/>
          <w:b/>
          <w:sz w:val="28"/>
          <w:szCs w:val="28"/>
          <w:lang w:val="kk-KZ"/>
        </w:rPr>
      </w:pPr>
      <w:proofErr w:type="spellStart"/>
      <w:r w:rsidRPr="00A37ED3">
        <w:rPr>
          <w:rFonts w:ascii="Times New Roman" w:eastAsia="Times New Roman" w:hAnsi="Times New Roman" w:cs="Times New Roman"/>
          <w:b/>
          <w:sz w:val="28"/>
          <w:szCs w:val="28"/>
          <w:lang w:val="kk-KZ"/>
        </w:rPr>
        <w:lastRenderedPageBreak/>
        <w:t>Лудоманияның</w:t>
      </w:r>
      <w:proofErr w:type="spellEnd"/>
      <w:r w:rsidRPr="00A37ED3">
        <w:rPr>
          <w:rFonts w:ascii="Times New Roman" w:eastAsia="Times New Roman" w:hAnsi="Times New Roman" w:cs="Times New Roman"/>
          <w:b/>
          <w:sz w:val="28"/>
          <w:szCs w:val="28"/>
          <w:lang w:val="kk-KZ"/>
        </w:rPr>
        <w:t xml:space="preserve"> алдын алу бойынша профилактикалық іс-шараларды </w:t>
      </w:r>
      <w:proofErr w:type="spellStart"/>
      <w:r w:rsidRPr="00A37ED3">
        <w:rPr>
          <w:rFonts w:ascii="Times New Roman" w:eastAsia="Times New Roman" w:hAnsi="Times New Roman" w:cs="Times New Roman"/>
          <w:b/>
          <w:sz w:val="28"/>
          <w:szCs w:val="28"/>
          <w:lang w:val="kk-KZ"/>
        </w:rPr>
        <w:t>мониторингілеу</w:t>
      </w:r>
      <w:proofErr w:type="spellEnd"/>
      <w:r w:rsidRPr="00A37ED3">
        <w:rPr>
          <w:rFonts w:ascii="Times New Roman" w:eastAsia="Times New Roman" w:hAnsi="Times New Roman" w:cs="Times New Roman"/>
          <w:b/>
          <w:sz w:val="28"/>
          <w:szCs w:val="28"/>
          <w:lang w:val="kk-KZ"/>
        </w:rPr>
        <w:t xml:space="preserve"> және бағалау</w:t>
      </w:r>
    </w:p>
    <w:p w14:paraId="129910FE" w14:textId="77777777" w:rsidR="009C4CC2" w:rsidRPr="00A37ED3" w:rsidRDefault="009C4CC2" w:rsidP="009C4CC2">
      <w:pPr>
        <w:spacing w:after="0" w:line="240" w:lineRule="auto"/>
        <w:jc w:val="center"/>
        <w:rPr>
          <w:rFonts w:ascii="Times New Roman" w:eastAsia="Times New Roman" w:hAnsi="Times New Roman" w:cs="Times New Roman"/>
          <w:b/>
          <w:sz w:val="28"/>
          <w:szCs w:val="28"/>
          <w:lang w:val="kk-KZ"/>
        </w:rPr>
      </w:pPr>
    </w:p>
    <w:p w14:paraId="3AB7FD2B"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bookmarkStart w:id="5" w:name="_1t3h5sf" w:colFirst="0" w:colLast="0"/>
      <w:bookmarkEnd w:id="5"/>
      <w:r w:rsidRPr="00A37ED3">
        <w:rPr>
          <w:rFonts w:ascii="Times New Roman" w:eastAsia="Times New Roman" w:hAnsi="Times New Roman" w:cs="Times New Roman"/>
          <w:sz w:val="28"/>
          <w:szCs w:val="28"/>
          <w:lang w:val="kk-KZ"/>
        </w:rPr>
        <w:t xml:space="preserve">Жасөспірімдерде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профилактикасы</w:t>
      </w:r>
      <w:r w:rsidRPr="00A37ED3">
        <w:rPr>
          <w:rFonts w:ascii="Times New Roman" w:eastAsia="Times New Roman" w:hAnsi="Times New Roman" w:cs="Times New Roman"/>
          <w:sz w:val="28"/>
          <w:szCs w:val="28"/>
          <w:lang w:val="kk-KZ"/>
        </w:rPr>
        <w:t xml:space="preserve"> шараларын бақылау және бағалау бағдарламалардың тиімділігін анықтауда және нәтижелерді жақсарту үшін түзетулер енгізуде маңызды рөл атқарады. Міне, осындай іс-шараларды бақылау мен бағалаудың негізгі аспектілері:</w:t>
      </w:r>
    </w:p>
    <w:p w14:paraId="3F78289F"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1. Табыстың мақсаттары мен көрсеткіштерін анықтау: алдын алу шараларының мақсаттары мен күтілетін нәтижелерін нақты анықтау маңызды. Бұл жасөспірімдердің құмар ойындарға қатысу жиілігін төмендету, </w:t>
      </w:r>
      <w:proofErr w:type="spellStart"/>
      <w:r w:rsidRPr="00A37ED3">
        <w:rPr>
          <w:rFonts w:ascii="Times New Roman" w:eastAsia="Times New Roman" w:hAnsi="Times New Roman" w:cs="Times New Roman"/>
          <w:sz w:val="28"/>
          <w:szCs w:val="28"/>
          <w:lang w:val="kk-KZ"/>
        </w:rPr>
        <w:t>людомания</w:t>
      </w:r>
      <w:proofErr w:type="spellEnd"/>
      <w:r w:rsidRPr="00A37ED3">
        <w:rPr>
          <w:rFonts w:ascii="Times New Roman" w:eastAsia="Times New Roman" w:hAnsi="Times New Roman" w:cs="Times New Roman"/>
          <w:sz w:val="28"/>
          <w:szCs w:val="28"/>
          <w:lang w:val="kk-KZ"/>
        </w:rPr>
        <w:t xml:space="preserve"> қаупі туралы хабардар болу деңгейін арттыру, тәуекелдерді басқару стратегиялары туралы білімді жақсарту және т.б. болуы мүмкін.</w:t>
      </w:r>
    </w:p>
    <w:p w14:paraId="7FBB38F8"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2. Сапалық және сандық бағалау әдістерін қолдану: бағдарламалардың тиімділігін бағалау үшін әртүрлі әдістерді қолдануға болады, соның ішінде сауалнамалар, сауалнамалар, фокус-топтар, қатысушылармен сұхбаттар және статистика. Сапалық әдістер Бағдарламаға қатысушылардың қабылдауын және олардың мінез - құлқындағы өзгерістерді түсінуге көмектеседі, ал сандық әдістер көрсеткіштердің объективті өзгеруін өлшейді.</w:t>
      </w:r>
    </w:p>
    <w:p w14:paraId="4C8580CC"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3. Білім мен </w:t>
      </w:r>
      <w:proofErr w:type="spellStart"/>
      <w:r w:rsidRPr="00A37ED3">
        <w:rPr>
          <w:rFonts w:ascii="Times New Roman" w:eastAsia="Times New Roman" w:hAnsi="Times New Roman" w:cs="Times New Roman"/>
          <w:sz w:val="28"/>
          <w:szCs w:val="28"/>
          <w:lang w:val="kk-KZ"/>
        </w:rPr>
        <w:t>дағдылардағы</w:t>
      </w:r>
      <w:proofErr w:type="spellEnd"/>
      <w:r w:rsidRPr="00A37ED3">
        <w:rPr>
          <w:rFonts w:ascii="Times New Roman" w:eastAsia="Times New Roman" w:hAnsi="Times New Roman" w:cs="Times New Roman"/>
          <w:sz w:val="28"/>
          <w:szCs w:val="28"/>
          <w:lang w:val="kk-KZ"/>
        </w:rPr>
        <w:t xml:space="preserve"> өзгерістерді өлшеу: бағалау профилактикалық іс-шараларға қатысу нәтижесінде алынған жасөспірімдердің білімі мен дағдыларындағы өзгерістерді өлшеуді қамтуы керек. Бұған құмар ойындардың тәуекелдері туралы білім, стрессті басқару дағдылары, негізделген шешімдер қабылдау және басқа құзыреттер кіруі мүмкін.</w:t>
      </w:r>
    </w:p>
    <w:p w14:paraId="38AAF1F2"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4. Мінез-құлықтың өзгеруін бағалау: жасөспірімдердің профилактикалық бағдарламаларға қатысуына байланысты мінез-құлқындағы өзгерістерді бағалау да маңызды. Бұл құмар ойындарға кететін уақытты азайтуды, қауіпті мінез-құлыққа деген көзқарасты өзгертуді және салауатты балама </w:t>
      </w:r>
      <w:proofErr w:type="spellStart"/>
      <w:r w:rsidRPr="00A37ED3">
        <w:rPr>
          <w:rFonts w:ascii="Times New Roman" w:eastAsia="Times New Roman" w:hAnsi="Times New Roman" w:cs="Times New Roman"/>
          <w:sz w:val="28"/>
          <w:szCs w:val="28"/>
          <w:lang w:val="kk-KZ"/>
        </w:rPr>
        <w:t>хоббиді</w:t>
      </w:r>
      <w:proofErr w:type="spellEnd"/>
      <w:r w:rsidRPr="00A37ED3">
        <w:rPr>
          <w:rFonts w:ascii="Times New Roman" w:eastAsia="Times New Roman" w:hAnsi="Times New Roman" w:cs="Times New Roman"/>
          <w:sz w:val="28"/>
          <w:szCs w:val="28"/>
          <w:lang w:val="kk-KZ"/>
        </w:rPr>
        <w:t xml:space="preserve"> дамытуды қамтуы мүмкін.</w:t>
      </w:r>
    </w:p>
    <w:p w14:paraId="1110909B"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5. Кері байланысты қалыптастыру және бағдарламаларды түзету: қатысушылардан, ата-аналардан және басқа да мүдделі тараптардан үнемі кері байланыс профилактикалық бағдарламаларды оңтайландыруға көмектеседі. Бұл бағдарламаның сәтті компоненттерін және жақсарту аймақтарын анықтауға мүмкіндік береді.</w:t>
      </w:r>
    </w:p>
    <w:p w14:paraId="43884CEC"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6. Ұзақ мерзімді нәтиже және нәтижелердің тұрақтылығы: іс-шаралардың ұзақ мерзімді әсерін бағалау да маңызды, өйткені олардың жетістігі қысқа мерзімде ғана емес, ұзақ мерзімді перспективада да көрінуі керек. Бұл бағдарлама аяқталғаннан кейін мінез-құлық пен хабардарлық деңгейіндегі өзгерістердің тұрақтылығын қамтиды.</w:t>
      </w:r>
    </w:p>
    <w:p w14:paraId="5EFBBF91" w14:textId="580AAF8C" w:rsidR="00A5441C" w:rsidRDefault="00A5441C" w:rsidP="009C4CC2">
      <w:pPr>
        <w:spacing w:after="0" w:line="240" w:lineRule="auto"/>
        <w:jc w:val="center"/>
        <w:rPr>
          <w:rFonts w:ascii="Times New Roman" w:eastAsia="Times New Roman" w:hAnsi="Times New Roman" w:cs="Times New Roman"/>
          <w:b/>
          <w:sz w:val="28"/>
          <w:szCs w:val="28"/>
          <w:lang w:val="kk-KZ"/>
        </w:rPr>
      </w:pPr>
      <w:r w:rsidRPr="00A37ED3">
        <w:rPr>
          <w:rFonts w:ascii="Times New Roman" w:eastAsia="Times New Roman" w:hAnsi="Times New Roman" w:cs="Times New Roman"/>
          <w:sz w:val="28"/>
          <w:szCs w:val="28"/>
          <w:lang w:val="kk-KZ"/>
        </w:rPr>
        <w:t xml:space="preserve">Жасөспірімдердегі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 шараларын бақылау және бағалау жүйелі тәсілді және бағдарламалардың тиімділігін толық бағалау және жақсарту үшін әртүрлі әдістерді қолдануды талап етеді. Бұл жасөспірімдерді лудомания қаупінен қорғау үшін ең жақсы жағдайларды қамтамасыз етеді және олардың сау дамуына ықпал етеді.</w:t>
      </w:r>
      <w:r w:rsidRPr="00A37ED3">
        <w:rPr>
          <w:lang w:val="kk-KZ"/>
        </w:rPr>
        <w:br w:type="page"/>
      </w:r>
      <w:r w:rsidRPr="00A37ED3">
        <w:rPr>
          <w:rFonts w:ascii="Times New Roman" w:eastAsia="Times New Roman" w:hAnsi="Times New Roman" w:cs="Times New Roman"/>
          <w:b/>
          <w:sz w:val="28"/>
          <w:szCs w:val="28"/>
          <w:lang w:val="kk-KZ"/>
        </w:rPr>
        <w:lastRenderedPageBreak/>
        <w:t>ҚОРЫТЫНДЫ</w:t>
      </w:r>
    </w:p>
    <w:p w14:paraId="2CFD7E41" w14:textId="13E148C6" w:rsidR="009C4CC2" w:rsidRDefault="009C4CC2" w:rsidP="009C4CC2">
      <w:pPr>
        <w:spacing w:after="0" w:line="240" w:lineRule="auto"/>
        <w:jc w:val="center"/>
        <w:rPr>
          <w:rFonts w:ascii="Times New Roman" w:eastAsia="Times New Roman" w:hAnsi="Times New Roman" w:cs="Times New Roman"/>
          <w:b/>
          <w:sz w:val="28"/>
          <w:szCs w:val="28"/>
          <w:lang w:val="kk-KZ"/>
        </w:rPr>
      </w:pPr>
    </w:p>
    <w:p w14:paraId="7AF1029A"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Ойынға тәуелділіктің теріс салдары айқын. Алайда, бұл аурудың алдын-алу өте маңызды және оны үнемі жүргізу керек. Өкінішке орай, қазіргі уақытта </w:t>
      </w:r>
      <w:proofErr w:type="spellStart"/>
      <w:r w:rsidRPr="00A37ED3">
        <w:rPr>
          <w:rFonts w:ascii="Times New Roman" w:eastAsia="Times New Roman" w:hAnsi="Times New Roman" w:cs="Times New Roman"/>
          <w:sz w:val="28"/>
          <w:szCs w:val="28"/>
          <w:lang w:val="kk-KZ"/>
        </w:rPr>
        <w:t>лудоманияны</w:t>
      </w:r>
      <w:proofErr w:type="spellEnd"/>
      <w:r w:rsidRPr="00A37ED3">
        <w:rPr>
          <w:rFonts w:ascii="Times New Roman" w:eastAsia="Times New Roman" w:hAnsi="Times New Roman" w:cs="Times New Roman"/>
          <w:sz w:val="28"/>
          <w:szCs w:val="28"/>
          <w:lang w:val="kk-KZ"/>
        </w:rPr>
        <w:t xml:space="preserve"> анықтауға және алдын алуға бағытталған бірыңғай іс-қимыл алгоритмі әзірленбеген. Ойынға тәуелділік тек медициналық ғана емес, сонымен бірге жалпы қоғамның проблемасы болып табылады және тек бірлескен күш-жігермен бұл мәселені шешуге болады.</w:t>
      </w:r>
    </w:p>
    <w:p w14:paraId="0AFDC17D"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 xml:space="preserve">Осыған байланысты әдістемелік ұсынымдар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алуға бағытталған жоғары өзектілікке ие. Оқушылар, студенттер және жастардың басқа санаттары арасында құмар ойындарға патологиялық бейімділіктің тиімді бастапқы профилактикасының ғылыми негізделген стратегиялары мен халықаралық стандарттарын қамтитын кешенді тәсілді қолдану бойынша нақты шаралар келтірілген.</w:t>
      </w:r>
    </w:p>
    <w:p w14:paraId="43F48F7C"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sz w:val="28"/>
          <w:szCs w:val="28"/>
          <w:lang w:val="kk-KZ"/>
        </w:rPr>
        <w:t>Әдістемелік ұсынымдар Қазақстан Республикасында заңсыз ойын бизнесі мен лудоманияға қарсы іс-қимыл жөніндегі кешенді жоспарды іске асыруға тартылған мамандарға арналған және мыналар кезінде пайдаланылуы мүмкін:</w:t>
      </w:r>
    </w:p>
    <w:p w14:paraId="18314EEF"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Segoe UI Symbol" w:eastAsia="Times New Roman" w:hAnsi="Segoe UI Symbol" w:cs="Segoe UI Symbol"/>
          <w:sz w:val="28"/>
          <w:szCs w:val="28"/>
          <w:lang w:val="kk-KZ"/>
        </w:rPr>
        <w:t>✔</w:t>
      </w:r>
      <w:r w:rsidRPr="00A37ED3">
        <w:rPr>
          <w:rFonts w:ascii="Times New Roman" w:eastAsia="Times New Roman" w:hAnsi="Times New Roman" w:cs="Times New Roman"/>
          <w:sz w:val="28"/>
          <w:szCs w:val="28"/>
          <w:lang w:val="kk-KZ"/>
        </w:rPr>
        <w:t xml:space="preserve"> семинарлар, тренингтер өткізу үшін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 бойынша электрондық буклеттер мен </w:t>
      </w:r>
      <w:proofErr w:type="spellStart"/>
      <w:r w:rsidRPr="00A37ED3">
        <w:rPr>
          <w:rFonts w:ascii="Times New Roman" w:eastAsia="Times New Roman" w:hAnsi="Times New Roman" w:cs="Times New Roman"/>
          <w:sz w:val="28"/>
          <w:szCs w:val="28"/>
          <w:lang w:val="kk-KZ"/>
        </w:rPr>
        <w:t>инфографиктерді</w:t>
      </w:r>
      <w:proofErr w:type="spellEnd"/>
      <w:r w:rsidRPr="00A37ED3">
        <w:rPr>
          <w:rFonts w:ascii="Times New Roman" w:eastAsia="Times New Roman" w:hAnsi="Times New Roman" w:cs="Times New Roman"/>
          <w:sz w:val="28"/>
          <w:szCs w:val="28"/>
          <w:lang w:val="kk-KZ"/>
        </w:rPr>
        <w:t xml:space="preserve"> әзірлеу, сондай-ақ оларды интернет-ресурстарда және әлеуметтік желілерде орналастыру;</w:t>
      </w:r>
    </w:p>
    <w:p w14:paraId="36ADD3DB"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Segoe UI Symbol" w:eastAsia="Times New Roman" w:hAnsi="Segoe UI Symbol" w:cs="Segoe UI Symbol"/>
          <w:sz w:val="28"/>
          <w:szCs w:val="28"/>
          <w:lang w:val="kk-KZ"/>
        </w:rPr>
        <w:t>✔</w:t>
      </w:r>
      <w:r w:rsidRPr="00A37ED3">
        <w:rPr>
          <w:rFonts w:ascii="Times New Roman" w:eastAsia="Times New Roman" w:hAnsi="Times New Roman" w:cs="Times New Roman"/>
          <w:sz w:val="28"/>
          <w:szCs w:val="28"/>
          <w:lang w:val="kk-KZ"/>
        </w:rPr>
        <w:t xml:space="preserve"> оқушылармен, студенттермен және азаматтардың басқа да санаттарымен жұмыс істеу үшін </w:t>
      </w:r>
      <w:proofErr w:type="spellStart"/>
      <w:r w:rsidRPr="00A37ED3">
        <w:rPr>
          <w:rFonts w:ascii="Times New Roman" w:eastAsia="Times New Roman" w:hAnsi="Times New Roman" w:cs="Times New Roman"/>
          <w:sz w:val="28"/>
          <w:szCs w:val="28"/>
          <w:lang w:val="kk-KZ"/>
        </w:rPr>
        <w:t>лудоманияның</w:t>
      </w:r>
      <w:proofErr w:type="spellEnd"/>
      <w:r w:rsidRPr="00A37ED3">
        <w:rPr>
          <w:rFonts w:ascii="Times New Roman" w:eastAsia="Times New Roman" w:hAnsi="Times New Roman" w:cs="Times New Roman"/>
          <w:sz w:val="28"/>
          <w:szCs w:val="28"/>
          <w:lang w:val="kk-KZ"/>
        </w:rPr>
        <w:t xml:space="preserve"> алдын алу бойынша жаттықтырушыларды оқытуды ұйымдастыру;</w:t>
      </w:r>
    </w:p>
    <w:p w14:paraId="45A558C4"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Segoe UI Symbol" w:eastAsia="Times New Roman" w:hAnsi="Segoe UI Symbol" w:cs="Segoe UI Symbol"/>
          <w:sz w:val="28"/>
          <w:szCs w:val="28"/>
          <w:lang w:val="kk-KZ"/>
        </w:rPr>
        <w:t>✔</w:t>
      </w:r>
      <w:r w:rsidRPr="00A37ED3">
        <w:rPr>
          <w:rFonts w:ascii="Times New Roman" w:eastAsia="Times New Roman" w:hAnsi="Times New Roman" w:cs="Times New Roman"/>
          <w:sz w:val="28"/>
          <w:szCs w:val="28"/>
          <w:lang w:val="kk-KZ"/>
        </w:rPr>
        <w:t xml:space="preserve"> кәмелетке толмағандар мен олардың ата-аналары, жоғары оқу орындарының студенттері мен жастары үшін ойынға тәуелділіктің теріс салдары туралы (сабақтар, сынып сағаттары, тәрбие іс-шаралары, тренингтер)ағарту шараларының кешенін іске асыру;</w:t>
      </w:r>
    </w:p>
    <w:p w14:paraId="734B39BB"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Segoe UI Symbol" w:eastAsia="Times New Roman" w:hAnsi="Segoe UI Symbol" w:cs="Segoe UI Symbol"/>
          <w:sz w:val="28"/>
          <w:szCs w:val="28"/>
          <w:lang w:val="kk-KZ"/>
        </w:rPr>
        <w:t>✔</w:t>
      </w:r>
      <w:r w:rsidRPr="00A37ED3">
        <w:rPr>
          <w:rFonts w:ascii="Times New Roman" w:eastAsia="Times New Roman" w:hAnsi="Times New Roman" w:cs="Times New Roman"/>
          <w:sz w:val="28"/>
          <w:szCs w:val="28"/>
          <w:lang w:val="kk-KZ"/>
        </w:rPr>
        <w:t xml:space="preserve"> ойынға тәуелділік белгілерінің бар-жоғын анықтау бойынша білім алушылардың диагностикасы; </w:t>
      </w:r>
    </w:p>
    <w:p w14:paraId="27F2B5AB" w14:textId="77777777" w:rsidR="00A5441C" w:rsidRPr="00A37ED3" w:rsidRDefault="00A5441C" w:rsidP="009C4CC2">
      <w:pPr>
        <w:spacing w:after="0" w:line="240" w:lineRule="auto"/>
        <w:ind w:firstLine="709"/>
        <w:jc w:val="both"/>
        <w:rPr>
          <w:rFonts w:ascii="Times New Roman" w:eastAsia="Times New Roman" w:hAnsi="Times New Roman" w:cs="Times New Roman"/>
          <w:b/>
          <w:sz w:val="28"/>
          <w:szCs w:val="28"/>
          <w:lang w:val="kk-KZ"/>
        </w:rPr>
      </w:pPr>
      <w:r w:rsidRPr="00A37ED3">
        <w:rPr>
          <w:rFonts w:ascii="Segoe UI Symbol" w:eastAsia="Times New Roman" w:hAnsi="Segoe UI Symbol" w:cs="Segoe UI Symbol"/>
          <w:sz w:val="28"/>
          <w:szCs w:val="28"/>
          <w:lang w:val="kk-KZ"/>
        </w:rPr>
        <w:t>✔</w:t>
      </w:r>
      <w:r w:rsidRPr="00A37ED3">
        <w:rPr>
          <w:rFonts w:ascii="Times New Roman" w:eastAsia="Times New Roman" w:hAnsi="Times New Roman" w:cs="Times New Roman"/>
          <w:sz w:val="28"/>
          <w:szCs w:val="28"/>
          <w:lang w:val="kk-KZ"/>
        </w:rPr>
        <w:t xml:space="preserve"> құмар ойындарға тәуелділерді емдеу және медициналық-әлеуметтік оңалту.</w:t>
      </w:r>
    </w:p>
    <w:p w14:paraId="253028FB" w14:textId="77777777" w:rsidR="00A5441C" w:rsidRPr="00A37ED3" w:rsidRDefault="00A5441C" w:rsidP="00A5441C">
      <w:pPr>
        <w:spacing w:after="0" w:line="240" w:lineRule="auto"/>
        <w:ind w:firstLine="708"/>
        <w:jc w:val="both"/>
        <w:rPr>
          <w:rFonts w:ascii="Times New Roman" w:eastAsia="Times New Roman" w:hAnsi="Times New Roman" w:cs="Times New Roman"/>
          <w:sz w:val="28"/>
          <w:szCs w:val="28"/>
          <w:lang w:val="kk-KZ"/>
        </w:rPr>
      </w:pPr>
    </w:p>
    <w:p w14:paraId="43A0E014" w14:textId="77777777" w:rsidR="00A5441C" w:rsidRPr="00A37ED3" w:rsidRDefault="00A5441C" w:rsidP="00A5441C">
      <w:pPr>
        <w:jc w:val="both"/>
        <w:rPr>
          <w:lang w:val="kk-KZ"/>
        </w:rPr>
      </w:pPr>
      <w:bookmarkStart w:id="6" w:name="_4d34og8" w:colFirst="0" w:colLast="0"/>
      <w:bookmarkEnd w:id="6"/>
      <w:r w:rsidRPr="00A37ED3">
        <w:rPr>
          <w:lang w:val="kk-KZ"/>
        </w:rPr>
        <w:br w:type="page"/>
      </w:r>
    </w:p>
    <w:p w14:paraId="0DC13044" w14:textId="16ED05A1" w:rsidR="00A5441C" w:rsidRDefault="00A5441C" w:rsidP="00A5441C">
      <w:pPr>
        <w:pStyle w:val="1"/>
        <w:ind w:firstLine="0"/>
        <w:rPr>
          <w:rStyle w:val="ezkurwreuab5ozgtqnkl"/>
          <w:lang w:val="kk-KZ"/>
        </w:rPr>
      </w:pPr>
      <w:r w:rsidRPr="00A37ED3">
        <w:rPr>
          <w:rStyle w:val="ezkurwreuab5ozgtqnkl"/>
          <w:lang w:val="kk-KZ"/>
        </w:rPr>
        <w:lastRenderedPageBreak/>
        <w:t>ПАЙДАЛАНЫЛҒАН</w:t>
      </w:r>
      <w:r w:rsidRPr="00A37ED3">
        <w:rPr>
          <w:lang w:val="kk-KZ"/>
        </w:rPr>
        <w:t xml:space="preserve"> </w:t>
      </w:r>
      <w:r w:rsidRPr="00A37ED3">
        <w:rPr>
          <w:rStyle w:val="ezkurwreuab5ozgtqnkl"/>
          <w:lang w:val="kk-KZ"/>
        </w:rPr>
        <w:t>ӘДЕБИЕТТЕР</w:t>
      </w:r>
      <w:r w:rsidRPr="00A37ED3">
        <w:rPr>
          <w:lang w:val="kk-KZ"/>
        </w:rPr>
        <w:t xml:space="preserve"> </w:t>
      </w:r>
      <w:r w:rsidRPr="00A37ED3">
        <w:rPr>
          <w:rStyle w:val="ezkurwreuab5ozgtqnkl"/>
          <w:lang w:val="kk-KZ"/>
        </w:rPr>
        <w:t>ТІЗІМІ</w:t>
      </w:r>
    </w:p>
    <w:p w14:paraId="17D51D84" w14:textId="77777777" w:rsidR="009C4CC2" w:rsidRPr="009C4CC2" w:rsidRDefault="009C4CC2" w:rsidP="009C4CC2">
      <w:pPr>
        <w:rPr>
          <w:lang w:val="kk-KZ"/>
        </w:rPr>
      </w:pPr>
    </w:p>
    <w:p w14:paraId="476561BE" w14:textId="34A93178" w:rsidR="00A5441C" w:rsidRPr="00A37ED3" w:rsidRDefault="00A5441C" w:rsidP="009C4CC2">
      <w:pPr>
        <w:numPr>
          <w:ilvl w:val="0"/>
          <w:numId w:val="4"/>
        </w:numPr>
        <w:spacing w:after="0" w:line="240" w:lineRule="auto"/>
        <w:ind w:left="0"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2024 жылғы 01 шілдедегі Қазақстан Республикасының</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br/>
      </w:r>
      <w:r w:rsidRPr="00A37ED3">
        <w:rPr>
          <w:rFonts w:ascii="Times New Roman" w:eastAsia="Times New Roman" w:hAnsi="Times New Roman" w:cs="Times New Roman"/>
          <w:color w:val="000000"/>
          <w:sz w:val="28"/>
          <w:szCs w:val="28"/>
          <w:lang w:val="kk-KZ"/>
        </w:rPr>
        <w:t xml:space="preserve">Ұлттық қауіпсіздік туралы Заңы </w:t>
      </w:r>
      <w:hyperlink r:id="rId8">
        <w:r w:rsidRPr="00A37ED3">
          <w:rPr>
            <w:rFonts w:ascii="Times New Roman" w:eastAsia="Times New Roman" w:hAnsi="Times New Roman" w:cs="Times New Roman"/>
            <w:color w:val="000000"/>
            <w:sz w:val="28"/>
            <w:szCs w:val="28"/>
            <w:lang w:val="kk-KZ"/>
          </w:rPr>
          <w:t>https://www.akorda.kz/ru/security_council/national_security/zakon-respubliki-kazahstan-o-nacionalnoy-bezopasnosti-respubliki-kazahstan</w:t>
        </w:r>
      </w:hyperlink>
    </w:p>
    <w:p w14:paraId="176382FA" w14:textId="77777777" w:rsidR="00A5441C" w:rsidRPr="00A37ED3" w:rsidRDefault="00A5441C" w:rsidP="009C4CC2">
      <w:pPr>
        <w:numPr>
          <w:ilvl w:val="0"/>
          <w:numId w:val="4"/>
        </w:numPr>
        <w:spacing w:after="0" w:line="240" w:lineRule="auto"/>
        <w:ind w:left="0"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 xml:space="preserve">«Қазақстан Республикасында заңсыз ойын бизнесі мен </w:t>
      </w:r>
      <w:proofErr w:type="spellStart"/>
      <w:r w:rsidRPr="00A37ED3">
        <w:rPr>
          <w:rFonts w:ascii="Times New Roman" w:eastAsia="Times New Roman" w:hAnsi="Times New Roman" w:cs="Times New Roman"/>
          <w:color w:val="000000"/>
          <w:sz w:val="28"/>
          <w:szCs w:val="28"/>
          <w:lang w:val="kk-KZ"/>
        </w:rPr>
        <w:t>людоманияға</w:t>
      </w:r>
      <w:proofErr w:type="spellEnd"/>
      <w:r w:rsidRPr="00A37ED3">
        <w:rPr>
          <w:rFonts w:ascii="Times New Roman" w:eastAsia="Times New Roman" w:hAnsi="Times New Roman" w:cs="Times New Roman"/>
          <w:color w:val="000000"/>
          <w:sz w:val="28"/>
          <w:szCs w:val="28"/>
          <w:lang w:val="kk-KZ"/>
        </w:rPr>
        <w:t xml:space="preserve"> қарсы іс – қимылдың 2024-2026 жылдарға арналған Кешенді жоспарын бекіту туралы» Қазақстан Республикасы Үкіметінің 2024 жылғы 31 мамырдағы № 432 қаулысы </w:t>
      </w:r>
      <w:hyperlink r:id="rId9">
        <w:r w:rsidRPr="00A37ED3">
          <w:rPr>
            <w:rFonts w:ascii="Times New Roman" w:eastAsia="Times New Roman" w:hAnsi="Times New Roman" w:cs="Times New Roman"/>
            <w:color w:val="000000"/>
            <w:sz w:val="28"/>
            <w:szCs w:val="28"/>
            <w:u w:val="single"/>
            <w:lang w:val="kk-KZ"/>
          </w:rPr>
          <w:t>https://adilet.zan.kz/rus/docs/P2400000432</w:t>
        </w:r>
      </w:hyperlink>
    </w:p>
    <w:p w14:paraId="5FA47933"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w:t>
      </w:r>
      <w:r w:rsidRPr="00A37ED3">
        <w:rPr>
          <w:rFonts w:ascii="Times New Roman" w:eastAsia="Times New Roman" w:hAnsi="Times New Roman" w:cs="Times New Roman"/>
          <w:color w:val="000000"/>
          <w:sz w:val="28"/>
          <w:szCs w:val="28"/>
          <w:lang w:val="kk-KZ"/>
        </w:rPr>
        <w:tab/>
        <w:t xml:space="preserve">Николаев М.Ю. Құмар ойындарға тәуелділіктің </w:t>
      </w:r>
      <w:proofErr w:type="spellStart"/>
      <w:r w:rsidRPr="00A37ED3">
        <w:rPr>
          <w:rFonts w:ascii="Times New Roman" w:eastAsia="Times New Roman" w:hAnsi="Times New Roman" w:cs="Times New Roman"/>
          <w:color w:val="000000"/>
          <w:sz w:val="28"/>
          <w:szCs w:val="28"/>
          <w:lang w:val="kk-KZ"/>
        </w:rPr>
        <w:t>этиопатогенезі</w:t>
      </w:r>
      <w:proofErr w:type="spellEnd"/>
      <w:r w:rsidRPr="00A37ED3">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t>«</w:t>
      </w:r>
      <w:proofErr w:type="spellStart"/>
      <w:r w:rsidRPr="00A37ED3">
        <w:rPr>
          <w:rFonts w:ascii="Times New Roman" w:eastAsia="Times New Roman" w:hAnsi="Times New Roman" w:cs="Times New Roman"/>
          <w:color w:val="000000"/>
          <w:sz w:val="28"/>
          <w:szCs w:val="28"/>
          <w:lang w:val="kk-KZ"/>
        </w:rPr>
        <w:t>World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of</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science</w:t>
      </w:r>
      <w:proofErr w:type="spellEnd"/>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VII Халықаралық ғылыми-практикалық конференциясының мақалалар жинағы. Пенза, 2024. - 236-239</w:t>
      </w:r>
      <w:r>
        <w:rPr>
          <w:rFonts w:ascii="Times New Roman" w:eastAsia="Times New Roman" w:hAnsi="Times New Roman" w:cs="Times New Roman"/>
          <w:color w:val="000000"/>
          <w:sz w:val="28"/>
          <w:szCs w:val="28"/>
          <w:lang w:val="kk-KZ"/>
        </w:rPr>
        <w:t xml:space="preserve"> б.</w:t>
      </w:r>
    </w:p>
    <w:p w14:paraId="43CA8533"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w:t>
      </w:r>
      <w:r w:rsidRPr="00A37ED3">
        <w:rPr>
          <w:rFonts w:ascii="Times New Roman" w:eastAsia="Times New Roman" w:hAnsi="Times New Roman" w:cs="Times New Roman"/>
          <w:color w:val="000000"/>
          <w:sz w:val="28"/>
          <w:szCs w:val="28"/>
          <w:lang w:val="kk-KZ"/>
        </w:rPr>
        <w:tab/>
        <w:t>Ойынға тәуелділікке байланысты көмек сұраудың жаһандық таралуы: жүйелі шолу және мета-талдау-24 зерттеуге шолу, қараша 2022 ж.</w:t>
      </w:r>
    </w:p>
    <w:p w14:paraId="4B64D00A"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w:t>
      </w:r>
      <w:r w:rsidRPr="00A37ED3">
        <w:rPr>
          <w:rFonts w:ascii="Times New Roman" w:eastAsia="Times New Roman" w:hAnsi="Times New Roman" w:cs="Times New Roman"/>
          <w:color w:val="000000"/>
          <w:sz w:val="28"/>
          <w:szCs w:val="28"/>
          <w:lang w:val="kk-KZ"/>
        </w:rPr>
        <w:tab/>
      </w:r>
      <w:proofErr w:type="spellStart"/>
      <w:r w:rsidRPr="005A5B0F">
        <w:rPr>
          <w:rFonts w:ascii="Times New Roman" w:eastAsia="Times New Roman" w:hAnsi="Times New Roman" w:cs="Times New Roman"/>
          <w:color w:val="000000"/>
          <w:sz w:val="28"/>
          <w:szCs w:val="28"/>
          <w:lang w:val="en-US"/>
        </w:rPr>
        <w:t>Coriale</w:t>
      </w:r>
      <w:proofErr w:type="spellEnd"/>
      <w:r w:rsidRPr="005A5B0F">
        <w:rPr>
          <w:rFonts w:ascii="Times New Roman" w:eastAsia="Times New Roman" w:hAnsi="Times New Roman" w:cs="Times New Roman"/>
          <w:color w:val="000000"/>
          <w:sz w:val="28"/>
          <w:szCs w:val="28"/>
          <w:lang w:val="en-US"/>
        </w:rPr>
        <w:t xml:space="preserve"> G, </w:t>
      </w:r>
      <w:proofErr w:type="spellStart"/>
      <w:r w:rsidRPr="005A5B0F">
        <w:rPr>
          <w:rFonts w:ascii="Times New Roman" w:eastAsia="Times New Roman" w:hAnsi="Times New Roman" w:cs="Times New Roman"/>
          <w:color w:val="000000"/>
          <w:sz w:val="28"/>
          <w:szCs w:val="28"/>
          <w:lang w:val="en-US"/>
        </w:rPr>
        <w:t>Ceccanti</w:t>
      </w:r>
      <w:proofErr w:type="spellEnd"/>
      <w:r w:rsidRPr="005A5B0F">
        <w:rPr>
          <w:rFonts w:ascii="Times New Roman" w:eastAsia="Times New Roman" w:hAnsi="Times New Roman" w:cs="Times New Roman"/>
          <w:color w:val="000000"/>
          <w:sz w:val="28"/>
          <w:szCs w:val="28"/>
          <w:lang w:val="en-US"/>
        </w:rPr>
        <w:t xml:space="preserve"> M, De </w:t>
      </w:r>
      <w:proofErr w:type="spellStart"/>
      <w:r w:rsidRPr="005A5B0F">
        <w:rPr>
          <w:rFonts w:ascii="Times New Roman" w:eastAsia="Times New Roman" w:hAnsi="Times New Roman" w:cs="Times New Roman"/>
          <w:color w:val="000000"/>
          <w:sz w:val="28"/>
          <w:szCs w:val="28"/>
          <w:lang w:val="en-US"/>
        </w:rPr>
        <w:t>Filippis</w:t>
      </w:r>
      <w:proofErr w:type="spellEnd"/>
      <w:r w:rsidRPr="005A5B0F">
        <w:rPr>
          <w:rFonts w:ascii="Times New Roman" w:eastAsia="Times New Roman" w:hAnsi="Times New Roman" w:cs="Times New Roman"/>
          <w:color w:val="000000"/>
          <w:sz w:val="28"/>
          <w:szCs w:val="28"/>
          <w:lang w:val="en-US"/>
        </w:rPr>
        <w:t xml:space="preserve"> S, </w:t>
      </w:r>
      <w:proofErr w:type="spellStart"/>
      <w:r w:rsidRPr="005A5B0F">
        <w:rPr>
          <w:rFonts w:ascii="Times New Roman" w:eastAsia="Times New Roman" w:hAnsi="Times New Roman" w:cs="Times New Roman"/>
          <w:color w:val="000000"/>
          <w:sz w:val="28"/>
          <w:szCs w:val="28"/>
          <w:lang w:val="en-US"/>
        </w:rPr>
        <w:t>Falletta</w:t>
      </w:r>
      <w:proofErr w:type="spellEnd"/>
      <w:r w:rsidRPr="005A5B0F">
        <w:rPr>
          <w:rFonts w:ascii="Times New Roman" w:eastAsia="Times New Roman" w:hAnsi="Times New Roman" w:cs="Times New Roman"/>
          <w:color w:val="000000"/>
          <w:sz w:val="28"/>
          <w:szCs w:val="28"/>
          <w:lang w:val="en-US"/>
        </w:rPr>
        <w:t xml:space="preserve"> </w:t>
      </w:r>
      <w:proofErr w:type="spellStart"/>
      <w:r w:rsidRPr="005A5B0F">
        <w:rPr>
          <w:rFonts w:ascii="Times New Roman" w:eastAsia="Times New Roman" w:hAnsi="Times New Roman" w:cs="Times New Roman"/>
          <w:color w:val="000000"/>
          <w:sz w:val="28"/>
          <w:szCs w:val="28"/>
          <w:lang w:val="en-US"/>
        </w:rPr>
        <w:t>Caravasso</w:t>
      </w:r>
      <w:proofErr w:type="spellEnd"/>
      <w:r w:rsidRPr="005A5B0F">
        <w:rPr>
          <w:rFonts w:ascii="Times New Roman" w:eastAsia="Times New Roman" w:hAnsi="Times New Roman" w:cs="Times New Roman"/>
          <w:color w:val="000000"/>
          <w:sz w:val="28"/>
          <w:szCs w:val="28"/>
          <w:lang w:val="en-US"/>
        </w:rPr>
        <w:t xml:space="preserve"> C, De Persis S. </w:t>
      </w:r>
      <w:proofErr w:type="spellStart"/>
      <w:r w:rsidRPr="005A5B0F">
        <w:rPr>
          <w:rFonts w:ascii="Times New Roman" w:eastAsia="Times New Roman" w:hAnsi="Times New Roman" w:cs="Times New Roman"/>
          <w:color w:val="000000"/>
          <w:sz w:val="28"/>
          <w:szCs w:val="28"/>
          <w:lang w:val="en-US"/>
        </w:rPr>
        <w:t>Disturbo</w:t>
      </w:r>
      <w:proofErr w:type="spellEnd"/>
      <w:r w:rsidRPr="005A5B0F">
        <w:rPr>
          <w:rFonts w:ascii="Times New Roman" w:eastAsia="Times New Roman" w:hAnsi="Times New Roman" w:cs="Times New Roman"/>
          <w:color w:val="000000"/>
          <w:sz w:val="28"/>
          <w:szCs w:val="28"/>
          <w:lang w:val="en-US"/>
        </w:rPr>
        <w:t xml:space="preserve"> da </w:t>
      </w:r>
      <w:proofErr w:type="spellStart"/>
      <w:r w:rsidRPr="005A5B0F">
        <w:rPr>
          <w:rFonts w:ascii="Times New Roman" w:eastAsia="Times New Roman" w:hAnsi="Times New Roman" w:cs="Times New Roman"/>
          <w:color w:val="000000"/>
          <w:sz w:val="28"/>
          <w:szCs w:val="28"/>
          <w:lang w:val="en-US"/>
        </w:rPr>
        <w:t>gioco</w:t>
      </w:r>
      <w:proofErr w:type="spellEnd"/>
      <w:r w:rsidRPr="005A5B0F">
        <w:rPr>
          <w:rFonts w:ascii="Times New Roman" w:eastAsia="Times New Roman" w:hAnsi="Times New Roman" w:cs="Times New Roman"/>
          <w:color w:val="000000"/>
          <w:sz w:val="28"/>
          <w:szCs w:val="28"/>
          <w:lang w:val="en-US"/>
        </w:rPr>
        <w:t xml:space="preserve"> </w:t>
      </w:r>
      <w:proofErr w:type="spellStart"/>
      <w:r w:rsidRPr="005A5B0F">
        <w:rPr>
          <w:rFonts w:ascii="Times New Roman" w:eastAsia="Times New Roman" w:hAnsi="Times New Roman" w:cs="Times New Roman"/>
          <w:color w:val="000000"/>
          <w:sz w:val="28"/>
          <w:szCs w:val="28"/>
          <w:lang w:val="en-US"/>
        </w:rPr>
        <w:t>d'azzardo</w:t>
      </w:r>
      <w:proofErr w:type="spellEnd"/>
      <w:r w:rsidRPr="005A5B0F">
        <w:rPr>
          <w:rFonts w:ascii="Times New Roman" w:eastAsia="Times New Roman" w:hAnsi="Times New Roman" w:cs="Times New Roman"/>
          <w:color w:val="000000"/>
          <w:sz w:val="28"/>
          <w:szCs w:val="28"/>
          <w:lang w:val="en-US"/>
        </w:rPr>
        <w:t xml:space="preserve">: </w:t>
      </w:r>
      <w:proofErr w:type="spellStart"/>
      <w:r w:rsidRPr="005A5B0F">
        <w:rPr>
          <w:rFonts w:ascii="Times New Roman" w:eastAsia="Times New Roman" w:hAnsi="Times New Roman" w:cs="Times New Roman"/>
          <w:color w:val="000000"/>
          <w:sz w:val="28"/>
          <w:szCs w:val="28"/>
          <w:lang w:val="en-US"/>
        </w:rPr>
        <w:t>epidemiologia</w:t>
      </w:r>
      <w:proofErr w:type="spellEnd"/>
      <w:r w:rsidRPr="005A5B0F">
        <w:rPr>
          <w:rFonts w:ascii="Times New Roman" w:eastAsia="Times New Roman" w:hAnsi="Times New Roman" w:cs="Times New Roman"/>
          <w:color w:val="000000"/>
          <w:sz w:val="28"/>
          <w:szCs w:val="28"/>
          <w:lang w:val="en-US"/>
        </w:rPr>
        <w:t xml:space="preserve">, </w:t>
      </w:r>
      <w:proofErr w:type="spellStart"/>
      <w:r w:rsidRPr="005A5B0F">
        <w:rPr>
          <w:rFonts w:ascii="Times New Roman" w:eastAsia="Times New Roman" w:hAnsi="Times New Roman" w:cs="Times New Roman"/>
          <w:color w:val="000000"/>
          <w:sz w:val="28"/>
          <w:szCs w:val="28"/>
          <w:lang w:val="en-US"/>
        </w:rPr>
        <w:t>diagnosi</w:t>
      </w:r>
      <w:proofErr w:type="spellEnd"/>
      <w:r w:rsidRPr="005A5B0F">
        <w:rPr>
          <w:rFonts w:ascii="Times New Roman" w:eastAsia="Times New Roman" w:hAnsi="Times New Roman" w:cs="Times New Roman"/>
          <w:color w:val="000000"/>
          <w:sz w:val="28"/>
          <w:szCs w:val="28"/>
          <w:lang w:val="en-US"/>
        </w:rPr>
        <w:t xml:space="preserve">, </w:t>
      </w:r>
      <w:proofErr w:type="spellStart"/>
      <w:r w:rsidRPr="005A5B0F">
        <w:rPr>
          <w:rFonts w:ascii="Times New Roman" w:eastAsia="Times New Roman" w:hAnsi="Times New Roman" w:cs="Times New Roman"/>
          <w:color w:val="000000"/>
          <w:sz w:val="28"/>
          <w:szCs w:val="28"/>
          <w:lang w:val="en-US"/>
        </w:rPr>
        <w:t>modelli</w:t>
      </w:r>
      <w:proofErr w:type="spellEnd"/>
      <w:r w:rsidRPr="005A5B0F">
        <w:rPr>
          <w:rFonts w:ascii="Times New Roman" w:eastAsia="Times New Roman" w:hAnsi="Times New Roman" w:cs="Times New Roman"/>
          <w:color w:val="000000"/>
          <w:sz w:val="28"/>
          <w:szCs w:val="28"/>
          <w:lang w:val="en-US"/>
        </w:rPr>
        <w:t xml:space="preserve"> </w:t>
      </w:r>
      <w:proofErr w:type="spellStart"/>
      <w:r w:rsidRPr="005A5B0F">
        <w:rPr>
          <w:rFonts w:ascii="Times New Roman" w:eastAsia="Times New Roman" w:hAnsi="Times New Roman" w:cs="Times New Roman"/>
          <w:color w:val="000000"/>
          <w:sz w:val="28"/>
          <w:szCs w:val="28"/>
          <w:lang w:val="en-US"/>
        </w:rPr>
        <w:t>interpretativi</w:t>
      </w:r>
      <w:proofErr w:type="spellEnd"/>
      <w:r w:rsidRPr="005A5B0F">
        <w:rPr>
          <w:rFonts w:ascii="Times New Roman" w:eastAsia="Times New Roman" w:hAnsi="Times New Roman" w:cs="Times New Roman"/>
          <w:color w:val="000000"/>
          <w:sz w:val="28"/>
          <w:szCs w:val="28"/>
          <w:lang w:val="en-US"/>
        </w:rPr>
        <w:t xml:space="preserve"> e </w:t>
      </w:r>
      <w:proofErr w:type="spellStart"/>
      <w:r w:rsidRPr="005A5B0F">
        <w:rPr>
          <w:rFonts w:ascii="Times New Roman" w:eastAsia="Times New Roman" w:hAnsi="Times New Roman" w:cs="Times New Roman"/>
          <w:color w:val="000000"/>
          <w:sz w:val="28"/>
          <w:szCs w:val="28"/>
          <w:lang w:val="en-US"/>
        </w:rPr>
        <w:t>trattamento</w:t>
      </w:r>
      <w:proofErr w:type="spellEnd"/>
      <w:r w:rsidRPr="005A5B0F">
        <w:rPr>
          <w:rFonts w:ascii="Times New Roman" w:eastAsia="Times New Roman" w:hAnsi="Times New Roman" w:cs="Times New Roman"/>
          <w:color w:val="000000"/>
          <w:sz w:val="28"/>
          <w:szCs w:val="28"/>
          <w:lang w:val="en-US"/>
        </w:rPr>
        <w:t xml:space="preserve"> [Gambling Disorder: epidemiology, diagnosis, interpretative models and intervention]. </w:t>
      </w:r>
      <w:proofErr w:type="spellStart"/>
      <w:r w:rsidRPr="005A5B0F">
        <w:rPr>
          <w:rFonts w:ascii="Times New Roman" w:eastAsia="Times New Roman" w:hAnsi="Times New Roman" w:cs="Times New Roman"/>
          <w:color w:val="000000"/>
          <w:sz w:val="28"/>
          <w:szCs w:val="28"/>
          <w:lang w:val="en-US"/>
        </w:rPr>
        <w:t>Riv</w:t>
      </w:r>
      <w:proofErr w:type="spellEnd"/>
      <w:r w:rsidRPr="005A5B0F">
        <w:rPr>
          <w:rFonts w:ascii="Times New Roman" w:eastAsia="Times New Roman" w:hAnsi="Times New Roman" w:cs="Times New Roman"/>
          <w:color w:val="000000"/>
          <w:sz w:val="28"/>
          <w:szCs w:val="28"/>
          <w:lang w:val="en-US"/>
        </w:rPr>
        <w:t xml:space="preserve"> </w:t>
      </w:r>
      <w:proofErr w:type="spellStart"/>
      <w:r w:rsidRPr="005A5B0F">
        <w:rPr>
          <w:rFonts w:ascii="Times New Roman" w:eastAsia="Times New Roman" w:hAnsi="Times New Roman" w:cs="Times New Roman"/>
          <w:color w:val="000000"/>
          <w:sz w:val="28"/>
          <w:szCs w:val="28"/>
          <w:lang w:val="en-US"/>
        </w:rPr>
        <w:t>Psichiatr</w:t>
      </w:r>
      <w:proofErr w:type="spellEnd"/>
      <w:r w:rsidRPr="005A5B0F">
        <w:rPr>
          <w:rFonts w:ascii="Times New Roman" w:eastAsia="Times New Roman" w:hAnsi="Times New Roman" w:cs="Times New Roman"/>
          <w:color w:val="000000"/>
          <w:sz w:val="28"/>
          <w:szCs w:val="28"/>
          <w:lang w:val="en-US"/>
        </w:rPr>
        <w:t>. 2015 Sep-Oct;50(5):216-27.</w:t>
      </w:r>
    </w:p>
    <w:p w14:paraId="758DF9A7"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6.</w:t>
      </w:r>
      <w:r w:rsidRPr="00A37ED3">
        <w:rPr>
          <w:rFonts w:ascii="Times New Roman" w:eastAsia="Times New Roman" w:hAnsi="Times New Roman" w:cs="Times New Roman"/>
          <w:color w:val="000000"/>
          <w:sz w:val="28"/>
          <w:szCs w:val="28"/>
          <w:lang w:val="kk-KZ"/>
        </w:rPr>
        <w:tab/>
      </w:r>
      <w:proofErr w:type="spellStart"/>
      <w:r w:rsidRPr="00ED7C71">
        <w:rPr>
          <w:rFonts w:ascii="Times New Roman" w:eastAsia="Times New Roman" w:hAnsi="Times New Roman" w:cs="Times New Roman"/>
          <w:color w:val="000000"/>
          <w:sz w:val="28"/>
          <w:szCs w:val="28"/>
          <w:lang w:val="kk-KZ"/>
        </w:rPr>
        <w:t>Mallorquí-Bagué</w:t>
      </w:r>
      <w:proofErr w:type="spellEnd"/>
      <w:r w:rsidRPr="00ED7C71">
        <w:rPr>
          <w:rFonts w:ascii="Times New Roman" w:eastAsia="Times New Roman" w:hAnsi="Times New Roman" w:cs="Times New Roman"/>
          <w:color w:val="000000"/>
          <w:sz w:val="28"/>
          <w:szCs w:val="28"/>
          <w:lang w:val="kk-KZ"/>
        </w:rPr>
        <w:t xml:space="preserve"> N, </w:t>
      </w:r>
      <w:proofErr w:type="spellStart"/>
      <w:r w:rsidRPr="00ED7C71">
        <w:rPr>
          <w:rFonts w:ascii="Times New Roman" w:eastAsia="Times New Roman" w:hAnsi="Times New Roman" w:cs="Times New Roman"/>
          <w:color w:val="000000"/>
          <w:sz w:val="28"/>
          <w:szCs w:val="28"/>
          <w:lang w:val="kk-KZ"/>
        </w:rPr>
        <w:t>Mestre-Bach</w:t>
      </w:r>
      <w:proofErr w:type="spellEnd"/>
      <w:r w:rsidRPr="00ED7C71">
        <w:rPr>
          <w:rFonts w:ascii="Times New Roman" w:eastAsia="Times New Roman" w:hAnsi="Times New Roman" w:cs="Times New Roman"/>
          <w:color w:val="000000"/>
          <w:sz w:val="28"/>
          <w:szCs w:val="28"/>
          <w:lang w:val="kk-KZ"/>
        </w:rPr>
        <w:t xml:space="preserve"> G, </w:t>
      </w:r>
      <w:proofErr w:type="spellStart"/>
      <w:r w:rsidRPr="00ED7C71">
        <w:rPr>
          <w:rFonts w:ascii="Times New Roman" w:eastAsia="Times New Roman" w:hAnsi="Times New Roman" w:cs="Times New Roman"/>
          <w:color w:val="000000"/>
          <w:sz w:val="28"/>
          <w:szCs w:val="28"/>
          <w:lang w:val="kk-KZ"/>
        </w:rPr>
        <w:t>Testa</w:t>
      </w:r>
      <w:proofErr w:type="spellEnd"/>
      <w:r w:rsidRPr="00ED7C71">
        <w:rPr>
          <w:rFonts w:ascii="Times New Roman" w:eastAsia="Times New Roman" w:hAnsi="Times New Roman" w:cs="Times New Roman"/>
          <w:color w:val="000000"/>
          <w:sz w:val="28"/>
          <w:szCs w:val="28"/>
          <w:lang w:val="kk-KZ"/>
        </w:rPr>
        <w:t xml:space="preserve"> G. </w:t>
      </w:r>
      <w:proofErr w:type="spellStart"/>
      <w:r w:rsidRPr="00ED7C71">
        <w:rPr>
          <w:rFonts w:ascii="Times New Roman" w:eastAsia="Times New Roman" w:hAnsi="Times New Roman" w:cs="Times New Roman"/>
          <w:color w:val="000000"/>
          <w:sz w:val="28"/>
          <w:szCs w:val="28"/>
          <w:lang w:val="kk-KZ"/>
        </w:rPr>
        <w:t>Craving</w:t>
      </w:r>
      <w:proofErr w:type="spellEnd"/>
      <w:r w:rsidRPr="00ED7C71">
        <w:rPr>
          <w:rFonts w:ascii="Times New Roman" w:eastAsia="Times New Roman" w:hAnsi="Times New Roman" w:cs="Times New Roman"/>
          <w:color w:val="000000"/>
          <w:sz w:val="28"/>
          <w:szCs w:val="28"/>
          <w:lang w:val="kk-KZ"/>
        </w:rPr>
        <w:t xml:space="preserve"> in </w:t>
      </w:r>
      <w:proofErr w:type="spellStart"/>
      <w:r w:rsidRPr="00ED7C71">
        <w:rPr>
          <w:rFonts w:ascii="Times New Roman" w:eastAsia="Times New Roman" w:hAnsi="Times New Roman" w:cs="Times New Roman"/>
          <w:color w:val="000000"/>
          <w:sz w:val="28"/>
          <w:szCs w:val="28"/>
          <w:lang w:val="kk-KZ"/>
        </w:rPr>
        <w:t>gambling</w:t>
      </w:r>
      <w:proofErr w:type="spellEnd"/>
      <w:r w:rsidRPr="00ED7C71">
        <w:rPr>
          <w:rFonts w:ascii="Times New Roman" w:eastAsia="Times New Roman" w:hAnsi="Times New Roman" w:cs="Times New Roman"/>
          <w:color w:val="000000"/>
          <w:sz w:val="28"/>
          <w:szCs w:val="28"/>
          <w:lang w:val="kk-KZ"/>
        </w:rPr>
        <w:t xml:space="preserve"> </w:t>
      </w:r>
      <w:proofErr w:type="spellStart"/>
      <w:r w:rsidRPr="00ED7C71">
        <w:rPr>
          <w:rFonts w:ascii="Times New Roman" w:eastAsia="Times New Roman" w:hAnsi="Times New Roman" w:cs="Times New Roman"/>
          <w:color w:val="000000"/>
          <w:sz w:val="28"/>
          <w:szCs w:val="28"/>
          <w:lang w:val="kk-KZ"/>
        </w:rPr>
        <w:t>disorder</w:t>
      </w:r>
      <w:proofErr w:type="spellEnd"/>
      <w:r w:rsidRPr="00ED7C71">
        <w:rPr>
          <w:rFonts w:ascii="Times New Roman" w:eastAsia="Times New Roman" w:hAnsi="Times New Roman" w:cs="Times New Roman"/>
          <w:color w:val="000000"/>
          <w:sz w:val="28"/>
          <w:szCs w:val="28"/>
          <w:lang w:val="kk-KZ"/>
        </w:rPr>
        <w:t xml:space="preserve">: A </w:t>
      </w:r>
      <w:proofErr w:type="spellStart"/>
      <w:r w:rsidRPr="00ED7C71">
        <w:rPr>
          <w:rFonts w:ascii="Times New Roman" w:eastAsia="Times New Roman" w:hAnsi="Times New Roman" w:cs="Times New Roman"/>
          <w:color w:val="000000"/>
          <w:sz w:val="28"/>
          <w:szCs w:val="28"/>
          <w:lang w:val="kk-KZ"/>
        </w:rPr>
        <w:t>systematic</w:t>
      </w:r>
      <w:proofErr w:type="spellEnd"/>
      <w:r w:rsidRPr="00ED7C71">
        <w:rPr>
          <w:rFonts w:ascii="Times New Roman" w:eastAsia="Times New Roman" w:hAnsi="Times New Roman" w:cs="Times New Roman"/>
          <w:color w:val="000000"/>
          <w:sz w:val="28"/>
          <w:szCs w:val="28"/>
          <w:lang w:val="kk-KZ"/>
        </w:rPr>
        <w:t xml:space="preserve"> </w:t>
      </w:r>
      <w:proofErr w:type="spellStart"/>
      <w:r w:rsidRPr="00ED7C71">
        <w:rPr>
          <w:rFonts w:ascii="Times New Roman" w:eastAsia="Times New Roman" w:hAnsi="Times New Roman" w:cs="Times New Roman"/>
          <w:color w:val="000000"/>
          <w:sz w:val="28"/>
          <w:szCs w:val="28"/>
          <w:lang w:val="kk-KZ"/>
        </w:rPr>
        <w:t>review</w:t>
      </w:r>
      <w:proofErr w:type="spellEnd"/>
      <w:r w:rsidRPr="00ED7C71">
        <w:rPr>
          <w:rFonts w:ascii="Times New Roman" w:eastAsia="Times New Roman" w:hAnsi="Times New Roman" w:cs="Times New Roman"/>
          <w:color w:val="000000"/>
          <w:sz w:val="28"/>
          <w:szCs w:val="28"/>
          <w:lang w:val="kk-KZ"/>
        </w:rPr>
        <w:t xml:space="preserve">. J </w:t>
      </w:r>
      <w:proofErr w:type="spellStart"/>
      <w:r w:rsidRPr="00ED7C71">
        <w:rPr>
          <w:rFonts w:ascii="Times New Roman" w:eastAsia="Times New Roman" w:hAnsi="Times New Roman" w:cs="Times New Roman"/>
          <w:color w:val="000000"/>
          <w:sz w:val="28"/>
          <w:szCs w:val="28"/>
          <w:lang w:val="kk-KZ"/>
        </w:rPr>
        <w:t>Behav</w:t>
      </w:r>
      <w:proofErr w:type="spellEnd"/>
      <w:r w:rsidRPr="00ED7C71">
        <w:rPr>
          <w:rFonts w:ascii="Times New Roman" w:eastAsia="Times New Roman" w:hAnsi="Times New Roman" w:cs="Times New Roman"/>
          <w:color w:val="000000"/>
          <w:sz w:val="28"/>
          <w:szCs w:val="28"/>
          <w:lang w:val="kk-KZ"/>
        </w:rPr>
        <w:t xml:space="preserve"> </w:t>
      </w:r>
      <w:proofErr w:type="spellStart"/>
      <w:r w:rsidRPr="00ED7C71">
        <w:rPr>
          <w:rFonts w:ascii="Times New Roman" w:eastAsia="Times New Roman" w:hAnsi="Times New Roman" w:cs="Times New Roman"/>
          <w:color w:val="000000"/>
          <w:sz w:val="28"/>
          <w:szCs w:val="28"/>
          <w:lang w:val="kk-KZ"/>
        </w:rPr>
        <w:t>Addict</w:t>
      </w:r>
      <w:proofErr w:type="spellEnd"/>
      <w:r w:rsidRPr="00ED7C71">
        <w:rPr>
          <w:rFonts w:ascii="Times New Roman" w:eastAsia="Times New Roman" w:hAnsi="Times New Roman" w:cs="Times New Roman"/>
          <w:color w:val="000000"/>
          <w:sz w:val="28"/>
          <w:szCs w:val="28"/>
          <w:lang w:val="kk-KZ"/>
        </w:rPr>
        <w:t xml:space="preserve">. 2023 </w:t>
      </w:r>
      <w:proofErr w:type="spellStart"/>
      <w:r w:rsidRPr="00ED7C71">
        <w:rPr>
          <w:rFonts w:ascii="Times New Roman" w:eastAsia="Times New Roman" w:hAnsi="Times New Roman" w:cs="Times New Roman"/>
          <w:color w:val="000000"/>
          <w:sz w:val="28"/>
          <w:szCs w:val="28"/>
          <w:lang w:val="kk-KZ"/>
        </w:rPr>
        <w:t>Feb</w:t>
      </w:r>
      <w:proofErr w:type="spellEnd"/>
      <w:r w:rsidRPr="00ED7C71">
        <w:rPr>
          <w:rFonts w:ascii="Times New Roman" w:eastAsia="Times New Roman" w:hAnsi="Times New Roman" w:cs="Times New Roman"/>
          <w:color w:val="000000"/>
          <w:sz w:val="28"/>
          <w:szCs w:val="28"/>
          <w:lang w:val="kk-KZ"/>
        </w:rPr>
        <w:t xml:space="preserve"> 13;12(1):53-79.</w:t>
      </w:r>
    </w:p>
    <w:p w14:paraId="62AF7CB1"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7.</w:t>
      </w:r>
      <w:r w:rsidRPr="00A37ED3">
        <w:rPr>
          <w:rFonts w:ascii="Times New Roman" w:eastAsia="Times New Roman" w:hAnsi="Times New Roman" w:cs="Times New Roman"/>
          <w:color w:val="000000"/>
          <w:sz w:val="28"/>
          <w:szCs w:val="28"/>
          <w:lang w:val="kk-KZ"/>
        </w:rPr>
        <w:tab/>
        <w:t xml:space="preserve">Суханова М.С., </w:t>
      </w:r>
      <w:proofErr w:type="spellStart"/>
      <w:r w:rsidRPr="00A37ED3">
        <w:rPr>
          <w:rFonts w:ascii="Times New Roman" w:eastAsia="Times New Roman" w:hAnsi="Times New Roman" w:cs="Times New Roman"/>
          <w:color w:val="000000"/>
          <w:sz w:val="28"/>
          <w:szCs w:val="28"/>
          <w:lang w:val="kk-KZ"/>
        </w:rPr>
        <w:t>Бюндюгова</w:t>
      </w:r>
      <w:proofErr w:type="spellEnd"/>
      <w:r w:rsidRPr="00A37ED3">
        <w:rPr>
          <w:rFonts w:ascii="Times New Roman" w:eastAsia="Times New Roman" w:hAnsi="Times New Roman" w:cs="Times New Roman"/>
          <w:color w:val="000000"/>
          <w:sz w:val="28"/>
          <w:szCs w:val="28"/>
          <w:lang w:val="kk-KZ"/>
        </w:rPr>
        <w:t xml:space="preserve"> Т.В. Құмар ойындар психологиясы // зияткерлік ресурстар - Өңірлік даму. № 1. - 2021. - 220-224 </w:t>
      </w:r>
      <w:r>
        <w:rPr>
          <w:rFonts w:ascii="Times New Roman" w:eastAsia="Times New Roman" w:hAnsi="Times New Roman" w:cs="Times New Roman"/>
          <w:color w:val="000000"/>
          <w:sz w:val="28"/>
          <w:szCs w:val="28"/>
          <w:lang w:val="kk-KZ"/>
        </w:rPr>
        <w:t>б.</w:t>
      </w:r>
    </w:p>
    <w:p w14:paraId="014F8A6A"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8.</w:t>
      </w:r>
      <w:r w:rsidRPr="00A37ED3">
        <w:rPr>
          <w:rFonts w:ascii="Times New Roman" w:eastAsia="Times New Roman" w:hAnsi="Times New Roman" w:cs="Times New Roman"/>
          <w:color w:val="000000"/>
          <w:sz w:val="28"/>
          <w:szCs w:val="28"/>
          <w:lang w:val="kk-KZ"/>
        </w:rPr>
        <w:tab/>
        <w:t>Аурулар мен денсаулыққа байланысты проблемалардың халықаралық статистикалық жіктелуі, оныншы қайта қарау (ICD-10), 1997 ж. https://mkb-10.com/</w:t>
      </w:r>
    </w:p>
    <w:p w14:paraId="637DBE80"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9.</w:t>
      </w:r>
      <w:r w:rsidRPr="00A37ED3">
        <w:rPr>
          <w:rFonts w:ascii="Times New Roman" w:eastAsia="Times New Roman" w:hAnsi="Times New Roman" w:cs="Times New Roman"/>
          <w:color w:val="000000"/>
          <w:sz w:val="28"/>
          <w:szCs w:val="28"/>
          <w:lang w:val="kk-KZ"/>
        </w:rPr>
        <w:tab/>
        <w:t xml:space="preserve">Балалық және жасөспірім кезіндегі психикалық бұзылулардың көп осьтік классификациясы. Icd-10 сәйкес балалар мен жасөспірімдердің психикалық және мінез-құлық бұзылыстарының жіктелуі. - М.: мағынасы; </w:t>
      </w:r>
      <w:proofErr w:type="spellStart"/>
      <w:r w:rsidRPr="00A37ED3">
        <w:rPr>
          <w:rFonts w:ascii="Times New Roman" w:eastAsia="Times New Roman" w:hAnsi="Times New Roman" w:cs="Times New Roman"/>
          <w:color w:val="000000"/>
          <w:sz w:val="28"/>
          <w:szCs w:val="28"/>
          <w:lang w:val="kk-KZ"/>
        </w:rPr>
        <w:t>Санкт</w:t>
      </w:r>
      <w:proofErr w:type="spellEnd"/>
      <w:r w:rsidRPr="00A37ED3">
        <w:rPr>
          <w:rFonts w:ascii="Times New Roman" w:eastAsia="Times New Roman" w:hAnsi="Times New Roman" w:cs="Times New Roman"/>
          <w:color w:val="000000"/>
          <w:sz w:val="28"/>
          <w:szCs w:val="28"/>
          <w:lang w:val="kk-KZ"/>
        </w:rPr>
        <w:t>-Петербург.: Сөйлеу, 2003. - 32-40</w:t>
      </w:r>
      <w:r>
        <w:rPr>
          <w:rFonts w:ascii="Times New Roman" w:eastAsia="Times New Roman" w:hAnsi="Times New Roman" w:cs="Times New Roman"/>
          <w:color w:val="000000"/>
          <w:sz w:val="28"/>
          <w:szCs w:val="28"/>
          <w:lang w:val="kk-KZ"/>
        </w:rPr>
        <w:t xml:space="preserve"> б</w:t>
      </w:r>
      <w:r w:rsidRPr="00A37ED3">
        <w:rPr>
          <w:rFonts w:ascii="Times New Roman" w:eastAsia="Times New Roman" w:hAnsi="Times New Roman" w:cs="Times New Roman"/>
          <w:color w:val="000000"/>
          <w:sz w:val="28"/>
          <w:szCs w:val="28"/>
          <w:lang w:val="kk-KZ"/>
        </w:rPr>
        <w:t>.</w:t>
      </w:r>
    </w:p>
    <w:p w14:paraId="6A0224F7"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10.</w:t>
      </w:r>
      <w:r w:rsidRPr="00A37ED3">
        <w:rPr>
          <w:rFonts w:ascii="Times New Roman" w:eastAsia="Times New Roman" w:hAnsi="Times New Roman" w:cs="Times New Roman"/>
          <w:color w:val="000000"/>
          <w:sz w:val="28"/>
          <w:szCs w:val="28"/>
          <w:lang w:val="kk-KZ"/>
        </w:rPr>
        <w:tab/>
        <w:t xml:space="preserve">Оразаев Д.М., </w:t>
      </w:r>
      <w:proofErr w:type="spellStart"/>
      <w:r w:rsidRPr="00A37ED3">
        <w:rPr>
          <w:rFonts w:ascii="Times New Roman" w:eastAsia="Times New Roman" w:hAnsi="Times New Roman" w:cs="Times New Roman"/>
          <w:color w:val="000000"/>
          <w:sz w:val="28"/>
          <w:szCs w:val="28"/>
          <w:lang w:val="kk-KZ"/>
        </w:rPr>
        <w:t>Коновалова</w:t>
      </w:r>
      <w:proofErr w:type="spellEnd"/>
      <w:r w:rsidRPr="00A37ED3">
        <w:rPr>
          <w:rFonts w:ascii="Times New Roman" w:eastAsia="Times New Roman" w:hAnsi="Times New Roman" w:cs="Times New Roman"/>
          <w:color w:val="000000"/>
          <w:sz w:val="28"/>
          <w:szCs w:val="28"/>
          <w:lang w:val="kk-KZ"/>
        </w:rPr>
        <w:t xml:space="preserve"> Э.И. Құмар ойындарға психикалық бұзылыс ретінде тарту. // </w:t>
      </w:r>
      <w:proofErr w:type="spellStart"/>
      <w:r w:rsidRPr="00A37ED3">
        <w:rPr>
          <w:rFonts w:ascii="Times New Roman" w:eastAsia="Times New Roman" w:hAnsi="Times New Roman" w:cs="Times New Roman"/>
          <w:color w:val="000000"/>
          <w:sz w:val="28"/>
          <w:szCs w:val="28"/>
          <w:lang w:val="kk-KZ"/>
        </w:rPr>
        <w:t>энигма</w:t>
      </w:r>
      <w:proofErr w:type="spellEnd"/>
      <w:r w:rsidRPr="00A37ED3">
        <w:rPr>
          <w:rFonts w:ascii="Times New Roman" w:eastAsia="Times New Roman" w:hAnsi="Times New Roman" w:cs="Times New Roman"/>
          <w:color w:val="000000"/>
          <w:sz w:val="28"/>
          <w:szCs w:val="28"/>
          <w:lang w:val="kk-KZ"/>
        </w:rPr>
        <w:t>. № 25. - 2020. - 77-81 б.</w:t>
      </w:r>
    </w:p>
    <w:p w14:paraId="6F5115AF"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11.</w:t>
      </w:r>
      <w:r w:rsidRPr="00A37ED3">
        <w:rPr>
          <w:rFonts w:ascii="Times New Roman" w:eastAsia="Times New Roman" w:hAnsi="Times New Roman" w:cs="Times New Roman"/>
          <w:color w:val="000000"/>
          <w:sz w:val="28"/>
          <w:szCs w:val="28"/>
          <w:lang w:val="kk-KZ"/>
        </w:rPr>
        <w:tab/>
        <w:t xml:space="preserve">K. </w:t>
      </w:r>
      <w:proofErr w:type="spellStart"/>
      <w:r w:rsidRPr="00A37ED3">
        <w:rPr>
          <w:rFonts w:ascii="Times New Roman" w:eastAsia="Times New Roman" w:hAnsi="Times New Roman" w:cs="Times New Roman"/>
          <w:color w:val="000000"/>
          <w:sz w:val="28"/>
          <w:szCs w:val="28"/>
          <w:lang w:val="kk-KZ"/>
        </w:rPr>
        <w:t>Mann</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J.B. </w:t>
      </w:r>
      <w:proofErr w:type="spellStart"/>
      <w:r w:rsidRPr="00A37ED3">
        <w:rPr>
          <w:rFonts w:ascii="Times New Roman" w:eastAsia="Times New Roman" w:hAnsi="Times New Roman" w:cs="Times New Roman"/>
          <w:color w:val="000000"/>
          <w:sz w:val="28"/>
          <w:szCs w:val="28"/>
          <w:lang w:val="kk-KZ"/>
        </w:rPr>
        <w:t>Saunders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are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members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of</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the</w:t>
      </w:r>
      <w:proofErr w:type="spellEnd"/>
      <w:r w:rsidRPr="00A37ED3">
        <w:rPr>
          <w:rFonts w:ascii="Times New Roman" w:eastAsia="Times New Roman" w:hAnsi="Times New Roman" w:cs="Times New Roman"/>
          <w:color w:val="000000"/>
          <w:sz w:val="28"/>
          <w:szCs w:val="28"/>
          <w:lang w:val="kk-KZ"/>
        </w:rPr>
        <w:t xml:space="preserve"> ICD-11 </w:t>
      </w:r>
      <w:proofErr w:type="spellStart"/>
      <w:r w:rsidRPr="00A37ED3">
        <w:rPr>
          <w:rFonts w:ascii="Times New Roman" w:eastAsia="Times New Roman" w:hAnsi="Times New Roman" w:cs="Times New Roman"/>
          <w:color w:val="000000"/>
          <w:sz w:val="28"/>
          <w:szCs w:val="28"/>
          <w:lang w:val="kk-KZ"/>
        </w:rPr>
        <w:t>Working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Group</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on</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Substance-Related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Addictive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Disorders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Pathological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gambling</w:t>
      </w:r>
      <w:proofErr w:type="spellEnd"/>
      <w:r w:rsidRPr="00A37ED3">
        <w:rPr>
          <w:rFonts w:ascii="Times New Roman" w:eastAsia="Times New Roman" w:hAnsi="Times New Roman" w:cs="Times New Roman"/>
          <w:color w:val="000000"/>
          <w:sz w:val="28"/>
          <w:szCs w:val="28"/>
          <w:lang w:val="kk-KZ"/>
        </w:rPr>
        <w:t xml:space="preserve"> a </w:t>
      </w:r>
      <w:proofErr w:type="spellStart"/>
      <w:r w:rsidRPr="00A37ED3">
        <w:rPr>
          <w:rFonts w:ascii="Times New Roman" w:eastAsia="Times New Roman" w:hAnsi="Times New Roman" w:cs="Times New Roman"/>
          <w:color w:val="000000"/>
          <w:sz w:val="28"/>
          <w:szCs w:val="28"/>
          <w:lang w:val="kk-KZ"/>
        </w:rPr>
        <w:t>behavioral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addiction</w:t>
      </w:r>
      <w:proofErr w:type="spellEnd"/>
      <w:r w:rsidRPr="00A37ED3">
        <w:rPr>
          <w:rFonts w:ascii="Times New Roman" w:eastAsia="Times New Roman" w:hAnsi="Times New Roman" w:cs="Times New Roman"/>
          <w:color w:val="000000"/>
          <w:sz w:val="28"/>
          <w:szCs w:val="28"/>
          <w:lang w:val="kk-KZ"/>
        </w:rPr>
        <w:t>. (</w:t>
      </w:r>
      <w:proofErr w:type="spellStart"/>
      <w:r w:rsidRPr="00A37ED3">
        <w:rPr>
          <w:rFonts w:ascii="Times New Roman" w:eastAsia="Times New Roman" w:hAnsi="Times New Roman" w:cs="Times New Roman"/>
          <w:color w:val="000000"/>
          <w:sz w:val="28"/>
          <w:szCs w:val="28"/>
          <w:lang w:val="kk-KZ"/>
        </w:rPr>
        <w:t>World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Psychiatry</w:t>
      </w:r>
      <w:proofErr w:type="spellEnd"/>
      <w:r w:rsidRPr="00A37ED3">
        <w:rPr>
          <w:rFonts w:ascii="Times New Roman" w:eastAsia="Times New Roman" w:hAnsi="Times New Roman" w:cs="Times New Roman"/>
          <w:color w:val="000000"/>
          <w:sz w:val="28"/>
          <w:szCs w:val="28"/>
          <w:lang w:val="kk-KZ"/>
        </w:rPr>
        <w:t xml:space="preserve"> 2016;15:297-298). </w:t>
      </w:r>
    </w:p>
    <w:p w14:paraId="14B9C161" w14:textId="77777777" w:rsidR="00A5441C" w:rsidRPr="003912F0"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12.</w:t>
      </w:r>
      <w:r w:rsidRPr="00A37ED3">
        <w:rPr>
          <w:rFonts w:ascii="Times New Roman" w:eastAsia="Times New Roman" w:hAnsi="Times New Roman" w:cs="Times New Roman"/>
          <w:color w:val="000000"/>
          <w:sz w:val="28"/>
          <w:szCs w:val="28"/>
          <w:lang w:val="kk-KZ"/>
        </w:rPr>
        <w:tab/>
      </w:r>
      <w:r w:rsidRPr="003912F0">
        <w:rPr>
          <w:rFonts w:ascii="Times New Roman" w:eastAsia="Times New Roman" w:hAnsi="Times New Roman" w:cs="Times New Roman"/>
          <w:color w:val="000000"/>
          <w:sz w:val="28"/>
          <w:szCs w:val="28"/>
          <w:lang w:val="kk-KZ"/>
        </w:rPr>
        <w:t>12.</w:t>
      </w:r>
      <w:r w:rsidRPr="003912F0">
        <w:rPr>
          <w:rFonts w:ascii="Times New Roman" w:eastAsia="Times New Roman" w:hAnsi="Times New Roman" w:cs="Times New Roman"/>
          <w:color w:val="000000"/>
          <w:sz w:val="28"/>
          <w:szCs w:val="28"/>
          <w:lang w:val="kk-KZ"/>
        </w:rPr>
        <w:tab/>
      </w:r>
      <w:proofErr w:type="spellStart"/>
      <w:r w:rsidRPr="003912F0">
        <w:rPr>
          <w:rFonts w:ascii="Times New Roman" w:eastAsia="Times New Roman" w:hAnsi="Times New Roman" w:cs="Times New Roman"/>
          <w:color w:val="000000"/>
          <w:sz w:val="28"/>
          <w:szCs w:val="28"/>
          <w:lang w:val="kk-KZ"/>
        </w:rPr>
        <w:t>Fauth-Bühler</w:t>
      </w:r>
      <w:proofErr w:type="spellEnd"/>
      <w:r w:rsidRPr="003912F0">
        <w:rPr>
          <w:rFonts w:ascii="Times New Roman" w:eastAsia="Times New Roman" w:hAnsi="Times New Roman" w:cs="Times New Roman"/>
          <w:color w:val="000000"/>
          <w:sz w:val="28"/>
          <w:szCs w:val="28"/>
          <w:lang w:val="kk-KZ"/>
        </w:rPr>
        <w:t xml:space="preserve"> M, </w:t>
      </w:r>
      <w:proofErr w:type="spellStart"/>
      <w:r w:rsidRPr="003912F0">
        <w:rPr>
          <w:rFonts w:ascii="Times New Roman" w:eastAsia="Times New Roman" w:hAnsi="Times New Roman" w:cs="Times New Roman"/>
          <w:color w:val="000000"/>
          <w:sz w:val="28"/>
          <w:szCs w:val="28"/>
          <w:lang w:val="kk-KZ"/>
        </w:rPr>
        <w:t>Mann</w:t>
      </w:r>
      <w:proofErr w:type="spellEnd"/>
      <w:r w:rsidRPr="003912F0">
        <w:rPr>
          <w:rFonts w:ascii="Times New Roman" w:eastAsia="Times New Roman" w:hAnsi="Times New Roman" w:cs="Times New Roman"/>
          <w:color w:val="000000"/>
          <w:sz w:val="28"/>
          <w:szCs w:val="28"/>
          <w:lang w:val="kk-KZ"/>
        </w:rPr>
        <w:t xml:space="preserve"> K, </w:t>
      </w:r>
      <w:proofErr w:type="spellStart"/>
      <w:r w:rsidRPr="003912F0">
        <w:rPr>
          <w:rFonts w:ascii="Times New Roman" w:eastAsia="Times New Roman" w:hAnsi="Times New Roman" w:cs="Times New Roman"/>
          <w:color w:val="000000"/>
          <w:sz w:val="28"/>
          <w:szCs w:val="28"/>
          <w:lang w:val="kk-KZ"/>
        </w:rPr>
        <w:t>Potenza</w:t>
      </w:r>
      <w:proofErr w:type="spellEnd"/>
      <w:r w:rsidRPr="003912F0">
        <w:rPr>
          <w:rFonts w:ascii="Times New Roman" w:eastAsia="Times New Roman" w:hAnsi="Times New Roman" w:cs="Times New Roman"/>
          <w:color w:val="000000"/>
          <w:sz w:val="28"/>
          <w:szCs w:val="28"/>
          <w:lang w:val="kk-KZ"/>
        </w:rPr>
        <w:t xml:space="preserve"> MN. </w:t>
      </w:r>
      <w:proofErr w:type="spellStart"/>
      <w:r w:rsidRPr="003912F0">
        <w:rPr>
          <w:rFonts w:ascii="Times New Roman" w:eastAsia="Times New Roman" w:hAnsi="Times New Roman" w:cs="Times New Roman"/>
          <w:color w:val="000000"/>
          <w:sz w:val="28"/>
          <w:szCs w:val="28"/>
          <w:lang w:val="kk-KZ"/>
        </w:rPr>
        <w:t>Pathological</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gambling</w:t>
      </w:r>
      <w:proofErr w:type="spellEnd"/>
      <w:r w:rsidRPr="003912F0">
        <w:rPr>
          <w:rFonts w:ascii="Times New Roman" w:eastAsia="Times New Roman" w:hAnsi="Times New Roman" w:cs="Times New Roman"/>
          <w:color w:val="000000"/>
          <w:sz w:val="28"/>
          <w:szCs w:val="28"/>
          <w:lang w:val="kk-KZ"/>
        </w:rPr>
        <w:t xml:space="preserve">: a </w:t>
      </w:r>
      <w:proofErr w:type="spellStart"/>
      <w:r w:rsidRPr="003912F0">
        <w:rPr>
          <w:rFonts w:ascii="Times New Roman" w:eastAsia="Times New Roman" w:hAnsi="Times New Roman" w:cs="Times New Roman"/>
          <w:color w:val="000000"/>
          <w:sz w:val="28"/>
          <w:szCs w:val="28"/>
          <w:lang w:val="kk-KZ"/>
        </w:rPr>
        <w:t>review</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of</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the</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neurobiological</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evidence</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relevant</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for</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its</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classification</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as</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an</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addictive</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disorder</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Addict</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Biol</w:t>
      </w:r>
      <w:proofErr w:type="spellEnd"/>
      <w:r w:rsidRPr="003912F0">
        <w:rPr>
          <w:rFonts w:ascii="Times New Roman" w:eastAsia="Times New Roman" w:hAnsi="Times New Roman" w:cs="Times New Roman"/>
          <w:color w:val="000000"/>
          <w:sz w:val="28"/>
          <w:szCs w:val="28"/>
          <w:lang w:val="kk-KZ"/>
        </w:rPr>
        <w:t xml:space="preserve">. 2017 Jul;22(4):885-897. </w:t>
      </w:r>
    </w:p>
    <w:p w14:paraId="353C61CF" w14:textId="77777777" w:rsidR="00A5441C" w:rsidRPr="003912F0"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3912F0">
        <w:rPr>
          <w:rFonts w:ascii="Times New Roman" w:eastAsia="Times New Roman" w:hAnsi="Times New Roman" w:cs="Times New Roman"/>
          <w:color w:val="000000"/>
          <w:sz w:val="28"/>
          <w:szCs w:val="28"/>
          <w:lang w:val="kk-KZ"/>
        </w:rPr>
        <w:t>13.</w:t>
      </w:r>
      <w:r w:rsidRPr="003912F0">
        <w:rPr>
          <w:rFonts w:ascii="Times New Roman" w:eastAsia="Times New Roman" w:hAnsi="Times New Roman" w:cs="Times New Roman"/>
          <w:color w:val="000000"/>
          <w:sz w:val="28"/>
          <w:szCs w:val="28"/>
          <w:lang w:val="kk-KZ"/>
        </w:rPr>
        <w:tab/>
      </w:r>
      <w:proofErr w:type="spellStart"/>
      <w:r w:rsidRPr="003912F0">
        <w:rPr>
          <w:rFonts w:ascii="Times New Roman" w:eastAsia="Times New Roman" w:hAnsi="Times New Roman" w:cs="Times New Roman"/>
          <w:color w:val="000000"/>
          <w:sz w:val="28"/>
          <w:szCs w:val="28"/>
          <w:lang w:val="kk-KZ"/>
        </w:rPr>
        <w:t>Diagnostic</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and</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Statistical</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Manual</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of</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Mental</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Disorders</w:t>
      </w:r>
      <w:proofErr w:type="spellEnd"/>
      <w:r w:rsidRPr="003912F0">
        <w:rPr>
          <w:rFonts w:ascii="Times New Roman" w:eastAsia="Times New Roman" w:hAnsi="Times New Roman" w:cs="Times New Roman"/>
          <w:color w:val="000000"/>
          <w:sz w:val="28"/>
          <w:szCs w:val="28"/>
          <w:lang w:val="kk-KZ"/>
        </w:rPr>
        <w:t xml:space="preserve">, 4th </w:t>
      </w:r>
      <w:proofErr w:type="spellStart"/>
      <w:r w:rsidRPr="003912F0">
        <w:rPr>
          <w:rFonts w:ascii="Times New Roman" w:eastAsia="Times New Roman" w:hAnsi="Times New Roman" w:cs="Times New Roman"/>
          <w:color w:val="000000"/>
          <w:sz w:val="28"/>
          <w:szCs w:val="28"/>
          <w:lang w:val="kk-KZ"/>
        </w:rPr>
        <w:t>ed</w:t>
      </w:r>
      <w:proofErr w:type="spellEnd"/>
      <w:r w:rsidRPr="003912F0">
        <w:rPr>
          <w:rFonts w:ascii="Times New Roman" w:eastAsia="Times New Roman" w:hAnsi="Times New Roman" w:cs="Times New Roman"/>
          <w:color w:val="000000"/>
          <w:sz w:val="28"/>
          <w:szCs w:val="28"/>
          <w:lang w:val="kk-KZ"/>
        </w:rPr>
        <w:t xml:space="preserve">. (DSM-IV) </w:t>
      </w:r>
      <w:proofErr w:type="spellStart"/>
      <w:r w:rsidRPr="003912F0">
        <w:rPr>
          <w:rFonts w:ascii="Times New Roman" w:eastAsia="Times New Roman" w:hAnsi="Times New Roman" w:cs="Times New Roman"/>
          <w:color w:val="000000"/>
          <w:sz w:val="28"/>
          <w:szCs w:val="28"/>
          <w:lang w:val="kk-KZ"/>
        </w:rPr>
        <w:t>by</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the</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American</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Psychiatric</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Association</w:t>
      </w:r>
      <w:proofErr w:type="spellEnd"/>
      <w:r w:rsidRPr="003912F0">
        <w:rPr>
          <w:rFonts w:ascii="Times New Roman" w:eastAsia="Times New Roman" w:hAnsi="Times New Roman" w:cs="Times New Roman"/>
          <w:color w:val="000000"/>
          <w:sz w:val="28"/>
          <w:szCs w:val="28"/>
          <w:lang w:val="kk-KZ"/>
        </w:rPr>
        <w:t xml:space="preserve">, 358 </w:t>
      </w:r>
      <w:proofErr w:type="spellStart"/>
      <w:r w:rsidRPr="003912F0">
        <w:rPr>
          <w:rFonts w:ascii="Times New Roman" w:eastAsia="Times New Roman" w:hAnsi="Times New Roman" w:cs="Times New Roman"/>
          <w:color w:val="000000"/>
          <w:sz w:val="28"/>
          <w:szCs w:val="28"/>
          <w:lang w:val="kk-KZ"/>
        </w:rPr>
        <w:t>pp</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spiral-bound</w:t>
      </w:r>
      <w:proofErr w:type="spellEnd"/>
      <w:r w:rsidRPr="003912F0">
        <w:rPr>
          <w:rFonts w:ascii="Times New Roman" w:eastAsia="Times New Roman" w:hAnsi="Times New Roman" w:cs="Times New Roman"/>
          <w:color w:val="000000"/>
          <w:sz w:val="28"/>
          <w:szCs w:val="28"/>
          <w:lang w:val="kk-KZ"/>
        </w:rPr>
        <w:t xml:space="preserve">, $22.50, ISBN 0-89042-064-5, </w:t>
      </w:r>
      <w:proofErr w:type="spellStart"/>
      <w:r w:rsidRPr="003912F0">
        <w:rPr>
          <w:rFonts w:ascii="Times New Roman" w:eastAsia="Times New Roman" w:hAnsi="Times New Roman" w:cs="Times New Roman"/>
          <w:color w:val="000000"/>
          <w:sz w:val="28"/>
          <w:szCs w:val="28"/>
          <w:lang w:val="kk-KZ"/>
        </w:rPr>
        <w:t>Washington</w:t>
      </w:r>
      <w:proofErr w:type="spellEnd"/>
      <w:r w:rsidRPr="003912F0">
        <w:rPr>
          <w:rFonts w:ascii="Times New Roman" w:eastAsia="Times New Roman" w:hAnsi="Times New Roman" w:cs="Times New Roman"/>
          <w:color w:val="000000"/>
          <w:sz w:val="28"/>
          <w:szCs w:val="28"/>
          <w:lang w:val="kk-KZ"/>
        </w:rPr>
        <w:t xml:space="preserve">, DC, </w:t>
      </w:r>
      <w:proofErr w:type="spellStart"/>
      <w:r w:rsidRPr="003912F0">
        <w:rPr>
          <w:rFonts w:ascii="Times New Roman" w:eastAsia="Times New Roman" w:hAnsi="Times New Roman" w:cs="Times New Roman"/>
          <w:color w:val="000000"/>
          <w:sz w:val="28"/>
          <w:szCs w:val="28"/>
          <w:lang w:val="kk-KZ"/>
        </w:rPr>
        <w:t>American</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Psychiatric</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Press</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Inc</w:t>
      </w:r>
      <w:proofErr w:type="spellEnd"/>
      <w:r w:rsidRPr="003912F0">
        <w:rPr>
          <w:rFonts w:ascii="Times New Roman" w:eastAsia="Times New Roman" w:hAnsi="Times New Roman" w:cs="Times New Roman"/>
          <w:color w:val="000000"/>
          <w:sz w:val="28"/>
          <w:szCs w:val="28"/>
          <w:lang w:val="kk-KZ"/>
        </w:rPr>
        <w:t>, 1994.</w:t>
      </w:r>
    </w:p>
    <w:p w14:paraId="6881052F"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3912F0">
        <w:rPr>
          <w:rFonts w:ascii="Times New Roman" w:eastAsia="Times New Roman" w:hAnsi="Times New Roman" w:cs="Times New Roman"/>
          <w:color w:val="000000"/>
          <w:sz w:val="28"/>
          <w:szCs w:val="28"/>
          <w:lang w:val="kk-KZ"/>
        </w:rPr>
        <w:t>14.</w:t>
      </w:r>
      <w:r w:rsidRPr="003912F0">
        <w:rPr>
          <w:rFonts w:ascii="Times New Roman" w:eastAsia="Times New Roman" w:hAnsi="Times New Roman" w:cs="Times New Roman"/>
          <w:color w:val="000000"/>
          <w:sz w:val="28"/>
          <w:szCs w:val="28"/>
          <w:lang w:val="kk-KZ"/>
        </w:rPr>
        <w:tab/>
      </w:r>
      <w:proofErr w:type="spellStart"/>
      <w:r w:rsidRPr="003912F0">
        <w:rPr>
          <w:rFonts w:ascii="Times New Roman" w:eastAsia="Times New Roman" w:hAnsi="Times New Roman" w:cs="Times New Roman"/>
          <w:color w:val="000000"/>
          <w:sz w:val="28"/>
          <w:szCs w:val="28"/>
          <w:lang w:val="kk-KZ"/>
        </w:rPr>
        <w:t>Diagnostic</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and</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statistical</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manual</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of</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mental</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disorders</w:t>
      </w:r>
      <w:proofErr w:type="spellEnd"/>
      <w:r w:rsidRPr="003912F0">
        <w:rPr>
          <w:rFonts w:ascii="Times New Roman" w:eastAsia="Times New Roman" w:hAnsi="Times New Roman" w:cs="Times New Roman"/>
          <w:color w:val="000000"/>
          <w:sz w:val="28"/>
          <w:szCs w:val="28"/>
          <w:lang w:val="kk-KZ"/>
        </w:rPr>
        <w:t xml:space="preserve">, 5th </w:t>
      </w:r>
      <w:proofErr w:type="spellStart"/>
      <w:r w:rsidRPr="003912F0">
        <w:rPr>
          <w:rFonts w:ascii="Times New Roman" w:eastAsia="Times New Roman" w:hAnsi="Times New Roman" w:cs="Times New Roman"/>
          <w:color w:val="000000"/>
          <w:sz w:val="28"/>
          <w:szCs w:val="28"/>
          <w:lang w:val="kk-KZ"/>
        </w:rPr>
        <w:t>ed</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Arlington</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American</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Psychiatric</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Association</w:t>
      </w:r>
      <w:proofErr w:type="spellEnd"/>
      <w:r w:rsidRPr="003912F0">
        <w:rPr>
          <w:rFonts w:ascii="Times New Roman" w:eastAsia="Times New Roman" w:hAnsi="Times New Roman" w:cs="Times New Roman"/>
          <w:color w:val="000000"/>
          <w:sz w:val="28"/>
          <w:szCs w:val="28"/>
          <w:lang w:val="kk-KZ"/>
        </w:rPr>
        <w:t xml:space="preserve">, (APA) – </w:t>
      </w:r>
      <w:proofErr w:type="spellStart"/>
      <w:r w:rsidRPr="003912F0">
        <w:rPr>
          <w:rFonts w:ascii="Times New Roman" w:eastAsia="Times New Roman" w:hAnsi="Times New Roman" w:cs="Times New Roman"/>
          <w:color w:val="000000"/>
          <w:sz w:val="28"/>
          <w:szCs w:val="28"/>
          <w:lang w:val="kk-KZ"/>
        </w:rPr>
        <w:t>Arlington</w:t>
      </w:r>
      <w:proofErr w:type="spellEnd"/>
      <w:r w:rsidRPr="003912F0">
        <w:rPr>
          <w:rFonts w:ascii="Times New Roman" w:eastAsia="Times New Roman" w:hAnsi="Times New Roman" w:cs="Times New Roman"/>
          <w:color w:val="000000"/>
          <w:sz w:val="28"/>
          <w:szCs w:val="28"/>
          <w:lang w:val="kk-KZ"/>
        </w:rPr>
        <w:t xml:space="preserve">, VA - </w:t>
      </w:r>
      <w:proofErr w:type="spellStart"/>
      <w:r w:rsidRPr="003912F0">
        <w:rPr>
          <w:rFonts w:ascii="Times New Roman" w:eastAsia="Times New Roman" w:hAnsi="Times New Roman" w:cs="Times New Roman"/>
          <w:color w:val="000000"/>
          <w:sz w:val="28"/>
          <w:szCs w:val="28"/>
          <w:lang w:val="kk-KZ"/>
        </w:rPr>
        <w:t>American</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lastRenderedPageBreak/>
        <w:t>Psychiatric</w:t>
      </w:r>
      <w:proofErr w:type="spellEnd"/>
      <w:r w:rsidRPr="003912F0">
        <w:rPr>
          <w:rFonts w:ascii="Times New Roman" w:eastAsia="Times New Roman" w:hAnsi="Times New Roman" w:cs="Times New Roman"/>
          <w:color w:val="000000"/>
          <w:sz w:val="28"/>
          <w:szCs w:val="28"/>
          <w:lang w:val="kk-KZ"/>
        </w:rPr>
        <w:t xml:space="preserve"> </w:t>
      </w:r>
      <w:proofErr w:type="spellStart"/>
      <w:r w:rsidRPr="003912F0">
        <w:rPr>
          <w:rFonts w:ascii="Times New Roman" w:eastAsia="Times New Roman" w:hAnsi="Times New Roman" w:cs="Times New Roman"/>
          <w:color w:val="000000"/>
          <w:sz w:val="28"/>
          <w:szCs w:val="28"/>
          <w:lang w:val="kk-KZ"/>
        </w:rPr>
        <w:t>Publishing</w:t>
      </w:r>
      <w:proofErr w:type="spellEnd"/>
      <w:r w:rsidRPr="003912F0">
        <w:rPr>
          <w:rFonts w:ascii="Times New Roman" w:eastAsia="Times New Roman" w:hAnsi="Times New Roman" w:cs="Times New Roman"/>
          <w:color w:val="000000"/>
          <w:sz w:val="28"/>
          <w:szCs w:val="28"/>
          <w:lang w:val="kk-KZ"/>
        </w:rPr>
        <w:t>, 2013. — 992 p. —ISBN-978-0-89042-554-1. DOI-https://doi.org/10.1176/APPI.BOOKS.9780890425596</w:t>
      </w:r>
    </w:p>
    <w:p w14:paraId="38B0C4C0"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15.</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Бондаренко</w:t>
      </w:r>
      <w:proofErr w:type="spellEnd"/>
      <w:r w:rsidRPr="00A37ED3">
        <w:rPr>
          <w:rFonts w:ascii="Times New Roman" w:eastAsia="Times New Roman" w:hAnsi="Times New Roman" w:cs="Times New Roman"/>
          <w:color w:val="000000"/>
          <w:sz w:val="28"/>
          <w:szCs w:val="28"/>
          <w:lang w:val="kk-KZ"/>
        </w:rPr>
        <w:t xml:space="preserve"> Е.А. Құмар ойындарға тәуелділікке бейімділігі бар адамдардың жеке ұйымының ерекшеліктері // Халықаралық студенттік ғылыми хабаршы. - </w:t>
      </w:r>
      <w:proofErr w:type="spellStart"/>
      <w:r w:rsidRPr="00A37ED3">
        <w:rPr>
          <w:rFonts w:ascii="Times New Roman" w:eastAsia="Times New Roman" w:hAnsi="Times New Roman" w:cs="Times New Roman"/>
          <w:color w:val="000000"/>
          <w:sz w:val="28"/>
          <w:szCs w:val="28"/>
          <w:lang w:val="kk-KZ"/>
        </w:rPr>
        <w:t>eissn</w:t>
      </w:r>
      <w:proofErr w:type="spellEnd"/>
      <w:r w:rsidRPr="00A37ED3">
        <w:rPr>
          <w:rFonts w:ascii="Times New Roman" w:eastAsia="Times New Roman" w:hAnsi="Times New Roman" w:cs="Times New Roman"/>
          <w:color w:val="000000"/>
          <w:sz w:val="28"/>
          <w:szCs w:val="28"/>
          <w:lang w:val="kk-KZ"/>
        </w:rPr>
        <w:t>: 2409-529x. - № 6. - 2023. 85</w:t>
      </w:r>
      <w:r>
        <w:rPr>
          <w:rFonts w:ascii="Times New Roman" w:eastAsia="Times New Roman" w:hAnsi="Times New Roman" w:cs="Times New Roman"/>
          <w:color w:val="000000"/>
          <w:sz w:val="28"/>
          <w:szCs w:val="28"/>
          <w:lang w:val="kk-KZ"/>
        </w:rPr>
        <w:t xml:space="preserve"> </w:t>
      </w:r>
      <w:r w:rsidRPr="00A37ED3">
        <w:rPr>
          <w:rFonts w:ascii="Times New Roman" w:eastAsia="Times New Roman" w:hAnsi="Times New Roman" w:cs="Times New Roman"/>
          <w:color w:val="000000"/>
          <w:sz w:val="28"/>
          <w:szCs w:val="28"/>
          <w:lang w:val="kk-KZ"/>
        </w:rPr>
        <w:t>б</w:t>
      </w:r>
      <w:r>
        <w:rPr>
          <w:rFonts w:ascii="Times New Roman" w:eastAsia="Times New Roman" w:hAnsi="Times New Roman" w:cs="Times New Roman"/>
          <w:color w:val="000000"/>
          <w:sz w:val="28"/>
          <w:szCs w:val="28"/>
          <w:lang w:val="kk-KZ"/>
        </w:rPr>
        <w:t>.</w:t>
      </w:r>
    </w:p>
    <w:p w14:paraId="7078CA12"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16.</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Лукьянов</w:t>
      </w:r>
      <w:proofErr w:type="spellEnd"/>
      <w:r w:rsidRPr="00A37ED3">
        <w:rPr>
          <w:rFonts w:ascii="Times New Roman" w:eastAsia="Times New Roman" w:hAnsi="Times New Roman" w:cs="Times New Roman"/>
          <w:color w:val="000000"/>
          <w:sz w:val="28"/>
          <w:szCs w:val="28"/>
          <w:lang w:val="kk-KZ"/>
        </w:rPr>
        <w:t xml:space="preserve"> Н.Е. компьютерлік ойынның бұзылуы: жауаптардан гөрі сұрақтар көп пе? // Әлеуметтік және клиникалық психиатрия. Том: 31, № 1. - 2021. 90-95 б</w:t>
      </w:r>
      <w:r>
        <w:rPr>
          <w:rFonts w:ascii="Times New Roman" w:eastAsia="Times New Roman" w:hAnsi="Times New Roman" w:cs="Times New Roman"/>
          <w:color w:val="000000"/>
          <w:sz w:val="28"/>
          <w:szCs w:val="28"/>
          <w:lang w:val="kk-KZ"/>
        </w:rPr>
        <w:t>.</w:t>
      </w:r>
    </w:p>
    <w:p w14:paraId="64ED09F3"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17.</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Демьянкова</w:t>
      </w:r>
      <w:proofErr w:type="spellEnd"/>
      <w:r w:rsidRPr="00A37ED3">
        <w:rPr>
          <w:rFonts w:ascii="Times New Roman" w:eastAsia="Times New Roman" w:hAnsi="Times New Roman" w:cs="Times New Roman"/>
          <w:color w:val="000000"/>
          <w:sz w:val="28"/>
          <w:szCs w:val="28"/>
          <w:lang w:val="kk-KZ"/>
        </w:rPr>
        <w:t xml:space="preserve"> В. А., </w:t>
      </w:r>
      <w:proofErr w:type="spellStart"/>
      <w:r w:rsidRPr="00A37ED3">
        <w:rPr>
          <w:rFonts w:ascii="Times New Roman" w:eastAsia="Times New Roman" w:hAnsi="Times New Roman" w:cs="Times New Roman"/>
          <w:color w:val="000000"/>
          <w:sz w:val="28"/>
          <w:szCs w:val="28"/>
          <w:lang w:val="kk-KZ"/>
        </w:rPr>
        <w:t>Лопатина</w:t>
      </w:r>
      <w:proofErr w:type="spellEnd"/>
      <w:r w:rsidRPr="00A37ED3">
        <w:rPr>
          <w:rFonts w:ascii="Times New Roman" w:eastAsia="Times New Roman" w:hAnsi="Times New Roman" w:cs="Times New Roman"/>
          <w:color w:val="000000"/>
          <w:sz w:val="28"/>
          <w:szCs w:val="28"/>
          <w:lang w:val="kk-KZ"/>
        </w:rPr>
        <w:t xml:space="preserve"> Т.М. </w:t>
      </w:r>
      <w:proofErr w:type="spellStart"/>
      <w:r w:rsidRPr="00A37ED3">
        <w:rPr>
          <w:rFonts w:ascii="Times New Roman" w:eastAsia="Times New Roman" w:hAnsi="Times New Roman" w:cs="Times New Roman"/>
          <w:color w:val="000000"/>
          <w:sz w:val="28"/>
          <w:szCs w:val="28"/>
          <w:lang w:val="kk-KZ"/>
        </w:rPr>
        <w:t>Лудоманияның</w:t>
      </w:r>
      <w:proofErr w:type="spellEnd"/>
      <w:r w:rsidRPr="00A37ED3">
        <w:rPr>
          <w:rFonts w:ascii="Times New Roman" w:eastAsia="Times New Roman" w:hAnsi="Times New Roman" w:cs="Times New Roman"/>
          <w:color w:val="000000"/>
          <w:sz w:val="28"/>
          <w:szCs w:val="28"/>
          <w:lang w:val="kk-KZ"/>
        </w:rPr>
        <w:t xml:space="preserve"> қоғамдық қауіптілігі және кәмелетке толмағандарды құмар ойындарға тартуға байланысты әрекеттерді қылмыстық жауапкершілікке тарту мәселесі. </w:t>
      </w:r>
      <w:proofErr w:type="spellStart"/>
      <w:r w:rsidRPr="00A37ED3">
        <w:rPr>
          <w:rFonts w:ascii="Times New Roman" w:eastAsia="Times New Roman" w:hAnsi="Times New Roman" w:cs="Times New Roman"/>
          <w:color w:val="000000"/>
          <w:sz w:val="28"/>
          <w:szCs w:val="28"/>
          <w:lang w:val="kk-KZ"/>
        </w:rPr>
        <w:t>Бүкілресейлік</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университетаралық</w:t>
      </w:r>
      <w:proofErr w:type="spellEnd"/>
      <w:r w:rsidRPr="00A37ED3">
        <w:rPr>
          <w:rFonts w:ascii="Times New Roman" w:eastAsia="Times New Roman" w:hAnsi="Times New Roman" w:cs="Times New Roman"/>
          <w:color w:val="000000"/>
          <w:sz w:val="28"/>
          <w:szCs w:val="28"/>
          <w:lang w:val="kk-KZ"/>
        </w:rPr>
        <w:t xml:space="preserve"> ғылыми-практикалық конференция материалдары (студенттер, магистранттар, аспиранттар, оқытушылар, мамандар үшін)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заманауи Құқықтану: өзекті мәселелер, жетістіктер мен инновациялар</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Мәскеу, 2021. 348-353</w:t>
      </w:r>
      <w:r>
        <w:rPr>
          <w:rFonts w:ascii="Times New Roman" w:eastAsia="Times New Roman" w:hAnsi="Times New Roman" w:cs="Times New Roman"/>
          <w:color w:val="000000"/>
          <w:sz w:val="28"/>
          <w:szCs w:val="28"/>
          <w:lang w:val="kk-KZ"/>
        </w:rPr>
        <w:t xml:space="preserve"> б.</w:t>
      </w:r>
    </w:p>
    <w:p w14:paraId="74A3A164"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18.</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Солдаткин</w:t>
      </w:r>
      <w:proofErr w:type="spellEnd"/>
      <w:r w:rsidRPr="00A37ED3">
        <w:rPr>
          <w:rFonts w:ascii="Times New Roman" w:eastAsia="Times New Roman" w:hAnsi="Times New Roman" w:cs="Times New Roman"/>
          <w:color w:val="000000"/>
          <w:sz w:val="28"/>
          <w:szCs w:val="28"/>
          <w:lang w:val="kk-KZ"/>
        </w:rPr>
        <w:t xml:space="preserve"> В.А., </w:t>
      </w:r>
      <w:proofErr w:type="spellStart"/>
      <w:r w:rsidRPr="00A37ED3">
        <w:rPr>
          <w:rFonts w:ascii="Times New Roman" w:eastAsia="Times New Roman" w:hAnsi="Times New Roman" w:cs="Times New Roman"/>
          <w:color w:val="000000"/>
          <w:sz w:val="28"/>
          <w:szCs w:val="28"/>
          <w:lang w:val="kk-KZ"/>
        </w:rPr>
        <w:t>Сидоров</w:t>
      </w:r>
      <w:proofErr w:type="spellEnd"/>
      <w:r w:rsidRPr="00A37ED3">
        <w:rPr>
          <w:rFonts w:ascii="Times New Roman" w:eastAsia="Times New Roman" w:hAnsi="Times New Roman" w:cs="Times New Roman"/>
          <w:color w:val="000000"/>
          <w:sz w:val="28"/>
          <w:szCs w:val="28"/>
          <w:lang w:val="kk-KZ"/>
        </w:rPr>
        <w:t xml:space="preserve"> А.А., </w:t>
      </w:r>
      <w:proofErr w:type="spellStart"/>
      <w:r w:rsidRPr="00A37ED3">
        <w:rPr>
          <w:rFonts w:ascii="Times New Roman" w:eastAsia="Times New Roman" w:hAnsi="Times New Roman" w:cs="Times New Roman"/>
          <w:color w:val="000000"/>
          <w:sz w:val="28"/>
          <w:szCs w:val="28"/>
          <w:lang w:val="kk-KZ"/>
        </w:rPr>
        <w:t>Мавани</w:t>
      </w:r>
      <w:proofErr w:type="spellEnd"/>
      <w:r w:rsidRPr="00A37ED3">
        <w:rPr>
          <w:rFonts w:ascii="Times New Roman" w:eastAsia="Times New Roman" w:hAnsi="Times New Roman" w:cs="Times New Roman"/>
          <w:color w:val="000000"/>
          <w:sz w:val="28"/>
          <w:szCs w:val="28"/>
          <w:lang w:val="kk-KZ"/>
        </w:rPr>
        <w:t xml:space="preserve"> Д.Ч., Дьяченко А.В. Интернетке тәуелділік: құмар ойын </w:t>
      </w:r>
      <w:proofErr w:type="spellStart"/>
      <w:r w:rsidRPr="00A37ED3">
        <w:rPr>
          <w:rFonts w:ascii="Times New Roman" w:eastAsia="Times New Roman" w:hAnsi="Times New Roman" w:cs="Times New Roman"/>
          <w:color w:val="000000"/>
          <w:sz w:val="28"/>
          <w:szCs w:val="28"/>
          <w:lang w:val="kk-KZ"/>
        </w:rPr>
        <w:t>vs</w:t>
      </w:r>
      <w:proofErr w:type="spellEnd"/>
      <w:r w:rsidRPr="00A37ED3">
        <w:rPr>
          <w:rFonts w:ascii="Times New Roman" w:eastAsia="Times New Roman" w:hAnsi="Times New Roman" w:cs="Times New Roman"/>
          <w:color w:val="000000"/>
          <w:sz w:val="28"/>
          <w:szCs w:val="28"/>
          <w:lang w:val="kk-KZ"/>
        </w:rPr>
        <w:t xml:space="preserve"> ойын. Әдебиеттерге шолу // наркология мәселелері. № 4 (187). 2020. - 113-132 </w:t>
      </w:r>
      <w:r>
        <w:rPr>
          <w:rFonts w:ascii="Times New Roman" w:eastAsia="Times New Roman" w:hAnsi="Times New Roman" w:cs="Times New Roman"/>
          <w:color w:val="000000"/>
          <w:sz w:val="28"/>
          <w:szCs w:val="28"/>
          <w:lang w:val="kk-KZ"/>
        </w:rPr>
        <w:t>б.</w:t>
      </w:r>
    </w:p>
    <w:p w14:paraId="44736BAB"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19.</w:t>
      </w:r>
      <w:r w:rsidRPr="00A37ED3">
        <w:rPr>
          <w:rFonts w:ascii="Times New Roman" w:eastAsia="Times New Roman" w:hAnsi="Times New Roman" w:cs="Times New Roman"/>
          <w:color w:val="000000"/>
          <w:sz w:val="28"/>
          <w:szCs w:val="28"/>
          <w:lang w:val="kk-KZ"/>
        </w:rPr>
        <w:tab/>
        <w:t xml:space="preserve">Мамаев Д. Ю., Мамаева Е. В. Құмар ойындар және интернетке тәуелділік адамның тәуелділік мінез-құлқының бір түрі ретінде // адам. Ғылым. Қоғам. </w:t>
      </w:r>
      <w:proofErr w:type="spellStart"/>
      <w:r w:rsidRPr="00A37ED3">
        <w:rPr>
          <w:rFonts w:ascii="Times New Roman" w:eastAsia="Times New Roman" w:hAnsi="Times New Roman" w:cs="Times New Roman"/>
          <w:color w:val="000000"/>
          <w:sz w:val="28"/>
          <w:szCs w:val="28"/>
          <w:lang w:val="kk-KZ"/>
        </w:rPr>
        <w:t>Eissn</w:t>
      </w:r>
      <w:proofErr w:type="spellEnd"/>
      <w:r w:rsidRPr="00A37ED3">
        <w:rPr>
          <w:rFonts w:ascii="Times New Roman" w:eastAsia="Times New Roman" w:hAnsi="Times New Roman" w:cs="Times New Roman"/>
          <w:color w:val="000000"/>
          <w:sz w:val="28"/>
          <w:szCs w:val="28"/>
          <w:lang w:val="kk-KZ"/>
        </w:rPr>
        <w:t xml:space="preserve">: 2713-1041. № 4 (8). - 2021. 200-214 </w:t>
      </w:r>
      <w:r>
        <w:rPr>
          <w:rFonts w:ascii="Times New Roman" w:eastAsia="Times New Roman" w:hAnsi="Times New Roman" w:cs="Times New Roman"/>
          <w:color w:val="000000"/>
          <w:sz w:val="28"/>
          <w:szCs w:val="28"/>
          <w:lang w:val="kk-KZ"/>
        </w:rPr>
        <w:t>б.</w:t>
      </w:r>
    </w:p>
    <w:p w14:paraId="1AF66028"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20.</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Чимаров</w:t>
      </w:r>
      <w:proofErr w:type="spellEnd"/>
      <w:r w:rsidRPr="00A37ED3">
        <w:rPr>
          <w:rFonts w:ascii="Times New Roman" w:eastAsia="Times New Roman" w:hAnsi="Times New Roman" w:cs="Times New Roman"/>
          <w:color w:val="000000"/>
          <w:sz w:val="28"/>
          <w:szCs w:val="28"/>
          <w:lang w:val="kk-KZ"/>
        </w:rPr>
        <w:t xml:space="preserve"> С.Ю. Қазіргі цифрлық әлемнің жеке басының құмар ойынына тәуелділік психологиясының пәндік саласын зерттеудің шетелдік тәжірибесі // Ресейлік </w:t>
      </w:r>
      <w:proofErr w:type="spellStart"/>
      <w:r w:rsidRPr="00A37ED3">
        <w:rPr>
          <w:rFonts w:ascii="Times New Roman" w:eastAsia="Times New Roman" w:hAnsi="Times New Roman" w:cs="Times New Roman"/>
          <w:color w:val="000000"/>
          <w:sz w:val="28"/>
          <w:szCs w:val="28"/>
          <w:lang w:val="kk-KZ"/>
        </w:rPr>
        <w:t>девиантология</w:t>
      </w:r>
      <w:proofErr w:type="spellEnd"/>
      <w:r w:rsidRPr="00A37ED3">
        <w:rPr>
          <w:rFonts w:ascii="Times New Roman" w:eastAsia="Times New Roman" w:hAnsi="Times New Roman" w:cs="Times New Roman"/>
          <w:color w:val="000000"/>
          <w:sz w:val="28"/>
          <w:szCs w:val="28"/>
          <w:lang w:val="kk-KZ"/>
        </w:rPr>
        <w:t xml:space="preserve"> журналы. № 3 (3). - 2023. - 290-303 </w:t>
      </w:r>
      <w:r>
        <w:rPr>
          <w:rFonts w:ascii="Times New Roman" w:eastAsia="Times New Roman" w:hAnsi="Times New Roman" w:cs="Times New Roman"/>
          <w:color w:val="000000"/>
          <w:sz w:val="28"/>
          <w:szCs w:val="28"/>
          <w:lang w:val="kk-KZ"/>
        </w:rPr>
        <w:t>б.</w:t>
      </w:r>
    </w:p>
    <w:p w14:paraId="78D39A9F"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21.</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Пшихачева</w:t>
      </w:r>
      <w:proofErr w:type="spellEnd"/>
      <w:r w:rsidRPr="00A37ED3">
        <w:rPr>
          <w:rFonts w:ascii="Times New Roman" w:eastAsia="Times New Roman" w:hAnsi="Times New Roman" w:cs="Times New Roman"/>
          <w:color w:val="000000"/>
          <w:sz w:val="28"/>
          <w:szCs w:val="28"/>
          <w:lang w:val="kk-KZ"/>
        </w:rPr>
        <w:t xml:space="preserve"> А.М., </w:t>
      </w:r>
      <w:proofErr w:type="spellStart"/>
      <w:r w:rsidRPr="00A37ED3">
        <w:rPr>
          <w:rFonts w:ascii="Times New Roman" w:eastAsia="Times New Roman" w:hAnsi="Times New Roman" w:cs="Times New Roman"/>
          <w:color w:val="000000"/>
          <w:sz w:val="28"/>
          <w:szCs w:val="28"/>
          <w:lang w:val="kk-KZ"/>
        </w:rPr>
        <w:t>Макоева</w:t>
      </w:r>
      <w:proofErr w:type="spellEnd"/>
      <w:r w:rsidRPr="00A37ED3">
        <w:rPr>
          <w:rFonts w:ascii="Times New Roman" w:eastAsia="Times New Roman" w:hAnsi="Times New Roman" w:cs="Times New Roman"/>
          <w:color w:val="000000"/>
          <w:sz w:val="28"/>
          <w:szCs w:val="28"/>
          <w:lang w:val="kk-KZ"/>
        </w:rPr>
        <w:t xml:space="preserve"> З.А. Әлеуметтік проблема ретінде құмар ойындарға патологиялық тарту.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Халықаралық ғылыми студенттік оқулар</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br/>
      </w:r>
      <w:r w:rsidRPr="00A37ED3">
        <w:rPr>
          <w:rFonts w:ascii="Times New Roman" w:eastAsia="Times New Roman" w:hAnsi="Times New Roman" w:cs="Times New Roman"/>
          <w:color w:val="000000"/>
          <w:sz w:val="28"/>
          <w:szCs w:val="28"/>
          <w:lang w:val="kk-KZ"/>
        </w:rPr>
        <w:t xml:space="preserve">III Халықаралық ғылыми-практикалық конференциясының мақалалар жинағы. Петрозаводск, 2023. 244-248 </w:t>
      </w:r>
      <w:r>
        <w:rPr>
          <w:rFonts w:ascii="Times New Roman" w:eastAsia="Times New Roman" w:hAnsi="Times New Roman" w:cs="Times New Roman"/>
          <w:color w:val="000000"/>
          <w:sz w:val="28"/>
          <w:szCs w:val="28"/>
          <w:lang w:val="kk-KZ"/>
        </w:rPr>
        <w:t>б.</w:t>
      </w:r>
    </w:p>
    <w:p w14:paraId="68DFB986"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22.</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Derevensky</w:t>
      </w:r>
      <w:proofErr w:type="spellEnd"/>
      <w:r w:rsidRPr="00A37ED3">
        <w:rPr>
          <w:rFonts w:ascii="Times New Roman" w:eastAsia="Times New Roman" w:hAnsi="Times New Roman" w:cs="Times New Roman"/>
          <w:color w:val="000000"/>
          <w:sz w:val="28"/>
          <w:szCs w:val="28"/>
          <w:lang w:val="kk-KZ"/>
        </w:rPr>
        <w:t xml:space="preserve"> JL, </w:t>
      </w:r>
      <w:proofErr w:type="spellStart"/>
      <w:r w:rsidRPr="00A37ED3">
        <w:rPr>
          <w:rFonts w:ascii="Times New Roman" w:eastAsia="Times New Roman" w:hAnsi="Times New Roman" w:cs="Times New Roman"/>
          <w:color w:val="000000"/>
          <w:sz w:val="28"/>
          <w:szCs w:val="28"/>
          <w:lang w:val="kk-KZ"/>
        </w:rPr>
        <w:t>Hayman</w:t>
      </w:r>
      <w:proofErr w:type="spellEnd"/>
      <w:r w:rsidRPr="00A37ED3">
        <w:rPr>
          <w:rFonts w:ascii="Times New Roman" w:eastAsia="Times New Roman" w:hAnsi="Times New Roman" w:cs="Times New Roman"/>
          <w:color w:val="000000"/>
          <w:sz w:val="28"/>
          <w:szCs w:val="28"/>
          <w:lang w:val="kk-KZ"/>
        </w:rPr>
        <w:t xml:space="preserve"> V, </w:t>
      </w:r>
      <w:proofErr w:type="spellStart"/>
      <w:r w:rsidRPr="00A37ED3">
        <w:rPr>
          <w:rFonts w:ascii="Times New Roman" w:eastAsia="Times New Roman" w:hAnsi="Times New Roman" w:cs="Times New Roman"/>
          <w:color w:val="000000"/>
          <w:sz w:val="28"/>
          <w:szCs w:val="28"/>
          <w:lang w:val="kk-KZ"/>
        </w:rPr>
        <w:t>Lynette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Gilbeau</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Behavioral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Addictions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Excessive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Gambling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Gaming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Internet</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Smartphone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Use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Among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Children</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Adolescents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Pediatr</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Clin</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North</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Am</w:t>
      </w:r>
      <w:proofErr w:type="spellEnd"/>
      <w:r w:rsidRPr="00A37ED3">
        <w:rPr>
          <w:rFonts w:ascii="Times New Roman" w:eastAsia="Times New Roman" w:hAnsi="Times New Roman" w:cs="Times New Roman"/>
          <w:color w:val="000000"/>
          <w:sz w:val="28"/>
          <w:szCs w:val="28"/>
          <w:lang w:val="kk-KZ"/>
        </w:rPr>
        <w:t>. 2019 Dec;66(6):1163-1182.</w:t>
      </w:r>
    </w:p>
    <w:p w14:paraId="69DD3BF1"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23.</w:t>
      </w:r>
      <w:r w:rsidRPr="00A37ED3">
        <w:rPr>
          <w:rFonts w:ascii="Times New Roman" w:eastAsia="Times New Roman" w:hAnsi="Times New Roman" w:cs="Times New Roman"/>
          <w:color w:val="000000"/>
          <w:sz w:val="28"/>
          <w:szCs w:val="28"/>
          <w:lang w:val="kk-KZ"/>
        </w:rPr>
        <w:tab/>
        <w:t xml:space="preserve">Жукова А.В., </w:t>
      </w:r>
      <w:proofErr w:type="spellStart"/>
      <w:r w:rsidRPr="00A37ED3">
        <w:rPr>
          <w:rFonts w:ascii="Times New Roman" w:eastAsia="Times New Roman" w:hAnsi="Times New Roman" w:cs="Times New Roman"/>
          <w:color w:val="000000"/>
          <w:sz w:val="28"/>
          <w:szCs w:val="28"/>
          <w:lang w:val="kk-KZ"/>
        </w:rPr>
        <w:t>Леснянская</w:t>
      </w:r>
      <w:proofErr w:type="spellEnd"/>
      <w:r w:rsidRPr="00A37ED3">
        <w:rPr>
          <w:rFonts w:ascii="Times New Roman" w:eastAsia="Times New Roman" w:hAnsi="Times New Roman" w:cs="Times New Roman"/>
          <w:color w:val="000000"/>
          <w:sz w:val="28"/>
          <w:szCs w:val="28"/>
          <w:lang w:val="kk-KZ"/>
        </w:rPr>
        <w:t xml:space="preserve"> Ж.А. тәуелділікке бейімділік, жасөспірімдерде химиялық емес тәуелділіктің даму қаупі. Ресей Федерациясындағы ғылым мен технологияның онжылдығына арналған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Жастар ғылымы 2024: инновация технологиялары</w:t>
      </w:r>
      <w:r>
        <w:rPr>
          <w:rFonts w:ascii="Times New Roman" w:eastAsia="Times New Roman" w:hAnsi="Times New Roman" w:cs="Times New Roman"/>
          <w:color w:val="000000"/>
          <w:sz w:val="28"/>
          <w:szCs w:val="28"/>
          <w:lang w:val="kk-KZ"/>
        </w:rPr>
        <w:t xml:space="preserve">» </w:t>
      </w:r>
      <w:r w:rsidRPr="00A37ED3">
        <w:rPr>
          <w:rFonts w:ascii="Times New Roman" w:eastAsia="Times New Roman" w:hAnsi="Times New Roman" w:cs="Times New Roman"/>
          <w:color w:val="000000"/>
          <w:sz w:val="28"/>
          <w:szCs w:val="28"/>
          <w:lang w:val="kk-KZ"/>
        </w:rPr>
        <w:t xml:space="preserve">атты </w:t>
      </w:r>
      <w:proofErr w:type="spellStart"/>
      <w:r w:rsidRPr="00A37ED3">
        <w:rPr>
          <w:rFonts w:ascii="Times New Roman" w:eastAsia="Times New Roman" w:hAnsi="Times New Roman" w:cs="Times New Roman"/>
          <w:color w:val="000000"/>
          <w:sz w:val="28"/>
          <w:szCs w:val="28"/>
          <w:lang w:val="kk-KZ"/>
        </w:rPr>
        <w:t>Бүкілресейлік</w:t>
      </w:r>
      <w:proofErr w:type="spellEnd"/>
      <w:r w:rsidRPr="00A37ED3">
        <w:rPr>
          <w:rFonts w:ascii="Times New Roman" w:eastAsia="Times New Roman" w:hAnsi="Times New Roman" w:cs="Times New Roman"/>
          <w:color w:val="000000"/>
          <w:sz w:val="28"/>
          <w:szCs w:val="28"/>
          <w:lang w:val="kk-KZ"/>
        </w:rPr>
        <w:t xml:space="preserve"> ғылыми-практикалық конференция материалдары. 4 бөлікте. Пермь, 2024. 209-211 </w:t>
      </w:r>
      <w:r>
        <w:rPr>
          <w:rFonts w:ascii="Times New Roman" w:eastAsia="Times New Roman" w:hAnsi="Times New Roman" w:cs="Times New Roman"/>
          <w:color w:val="000000"/>
          <w:sz w:val="28"/>
          <w:szCs w:val="28"/>
          <w:lang w:val="kk-KZ"/>
        </w:rPr>
        <w:t>б.</w:t>
      </w:r>
    </w:p>
    <w:p w14:paraId="67518CD3"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24.</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Семенова</w:t>
      </w:r>
      <w:proofErr w:type="spellEnd"/>
      <w:r w:rsidRPr="00A37ED3">
        <w:rPr>
          <w:rFonts w:ascii="Times New Roman" w:eastAsia="Times New Roman" w:hAnsi="Times New Roman" w:cs="Times New Roman"/>
          <w:color w:val="000000"/>
          <w:sz w:val="28"/>
          <w:szCs w:val="28"/>
          <w:lang w:val="kk-KZ"/>
        </w:rPr>
        <w:t xml:space="preserve"> Т.В. жеке тұлғаның деформациясының тәуелділік түріндегі девиантты мінез-құлық патологияларын дамыту тұрғысынан құмар ойындар индустриясы // </w:t>
      </w:r>
      <w:proofErr w:type="spellStart"/>
      <w:r w:rsidRPr="00A37ED3">
        <w:rPr>
          <w:rFonts w:ascii="Times New Roman" w:eastAsia="Times New Roman" w:hAnsi="Times New Roman" w:cs="Times New Roman"/>
          <w:color w:val="000000"/>
          <w:sz w:val="28"/>
          <w:szCs w:val="28"/>
          <w:lang w:val="kk-KZ"/>
        </w:rPr>
        <w:t>colloquium-journal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Issn</w:t>
      </w:r>
      <w:proofErr w:type="spellEnd"/>
      <w:r w:rsidRPr="00A37ED3">
        <w:rPr>
          <w:rFonts w:ascii="Times New Roman" w:eastAsia="Times New Roman" w:hAnsi="Times New Roman" w:cs="Times New Roman"/>
          <w:color w:val="000000"/>
          <w:sz w:val="28"/>
          <w:szCs w:val="28"/>
          <w:lang w:val="kk-KZ"/>
        </w:rPr>
        <w:t>: 2520-6990eissn: 2520-2480. - № 1-2 (88). - 2021. 19-20 б</w:t>
      </w:r>
      <w:r>
        <w:rPr>
          <w:rFonts w:ascii="Times New Roman" w:eastAsia="Times New Roman" w:hAnsi="Times New Roman" w:cs="Times New Roman"/>
          <w:color w:val="000000"/>
          <w:sz w:val="28"/>
          <w:szCs w:val="28"/>
          <w:lang w:val="kk-KZ"/>
        </w:rPr>
        <w:t>.</w:t>
      </w:r>
    </w:p>
    <w:p w14:paraId="3E9479A8"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25.</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Божкова</w:t>
      </w:r>
      <w:proofErr w:type="spellEnd"/>
      <w:r w:rsidRPr="00A37ED3">
        <w:rPr>
          <w:rFonts w:ascii="Times New Roman" w:eastAsia="Times New Roman" w:hAnsi="Times New Roman" w:cs="Times New Roman"/>
          <w:color w:val="000000"/>
          <w:sz w:val="28"/>
          <w:szCs w:val="28"/>
          <w:lang w:val="kk-KZ"/>
        </w:rPr>
        <w:t xml:space="preserve"> Е.Д., Коновалов А.А.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Цифрлық патоген</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тұжырымдамасы: ақпараттық технологиялармен байланысты бұзылулар </w:t>
      </w:r>
      <w:r w:rsidRPr="00A37ED3">
        <w:rPr>
          <w:rFonts w:ascii="Times New Roman" w:eastAsia="Times New Roman" w:hAnsi="Times New Roman" w:cs="Times New Roman"/>
          <w:color w:val="000000"/>
          <w:sz w:val="28"/>
          <w:szCs w:val="28"/>
          <w:lang w:val="kk-KZ"/>
        </w:rPr>
        <w:lastRenderedPageBreak/>
        <w:t xml:space="preserve">мәселесіне эпидемиологиялық көзқарас // әлеуметтік гигиена, Денсаулық сақтау және медицина тарихы мәселелері. </w:t>
      </w:r>
      <w:proofErr w:type="spellStart"/>
      <w:r w:rsidRPr="00A37ED3">
        <w:rPr>
          <w:rFonts w:ascii="Times New Roman" w:eastAsia="Times New Roman" w:hAnsi="Times New Roman" w:cs="Times New Roman"/>
          <w:color w:val="000000"/>
          <w:sz w:val="28"/>
          <w:szCs w:val="28"/>
          <w:lang w:val="kk-KZ"/>
        </w:rPr>
        <w:t>Issn</w:t>
      </w:r>
      <w:proofErr w:type="spellEnd"/>
      <w:r w:rsidRPr="00A37ED3">
        <w:rPr>
          <w:rFonts w:ascii="Times New Roman" w:eastAsia="Times New Roman" w:hAnsi="Times New Roman" w:cs="Times New Roman"/>
          <w:color w:val="000000"/>
          <w:sz w:val="28"/>
          <w:szCs w:val="28"/>
          <w:lang w:val="kk-KZ"/>
        </w:rPr>
        <w:t xml:space="preserve">: 0869-866xeissn: 2412-2106. Том: 30, № 4. - 2022. - 559-563 </w:t>
      </w:r>
      <w:r>
        <w:rPr>
          <w:rFonts w:ascii="Times New Roman" w:eastAsia="Times New Roman" w:hAnsi="Times New Roman" w:cs="Times New Roman"/>
          <w:color w:val="000000"/>
          <w:sz w:val="28"/>
          <w:szCs w:val="28"/>
          <w:lang w:val="kk-KZ"/>
        </w:rPr>
        <w:t>б.</w:t>
      </w:r>
    </w:p>
    <w:p w14:paraId="610BF74C"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26.</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Домхоков</w:t>
      </w:r>
      <w:proofErr w:type="spellEnd"/>
      <w:r w:rsidRPr="00A37ED3">
        <w:rPr>
          <w:rFonts w:ascii="Times New Roman" w:eastAsia="Times New Roman" w:hAnsi="Times New Roman" w:cs="Times New Roman"/>
          <w:color w:val="000000"/>
          <w:sz w:val="28"/>
          <w:szCs w:val="28"/>
          <w:lang w:val="kk-KZ"/>
        </w:rPr>
        <w:t xml:space="preserve"> М.М. бейне ойындарды </w:t>
      </w:r>
      <w:proofErr w:type="spellStart"/>
      <w:r w:rsidRPr="00A37ED3">
        <w:rPr>
          <w:rFonts w:ascii="Times New Roman" w:eastAsia="Times New Roman" w:hAnsi="Times New Roman" w:cs="Times New Roman"/>
          <w:color w:val="000000"/>
          <w:sz w:val="28"/>
          <w:szCs w:val="28"/>
          <w:lang w:val="kk-KZ"/>
        </w:rPr>
        <w:t>монетизациялау</w:t>
      </w:r>
      <w:proofErr w:type="spellEnd"/>
      <w:r w:rsidRPr="00A37ED3">
        <w:rPr>
          <w:rFonts w:ascii="Times New Roman" w:eastAsia="Times New Roman" w:hAnsi="Times New Roman" w:cs="Times New Roman"/>
          <w:color w:val="000000"/>
          <w:sz w:val="28"/>
          <w:szCs w:val="28"/>
          <w:lang w:val="kk-KZ"/>
        </w:rPr>
        <w:t xml:space="preserve"> тәсілінің құмар ойындармен байланысты мінез-құлық бұзылыстарымен байланысы.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Трансформацияланатын Ресейдегі тұлға мен топтың әлеуметтік психологиясы</w:t>
      </w:r>
      <w:r>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бүкілресейлік</w:t>
      </w:r>
      <w:proofErr w:type="spellEnd"/>
      <w:r w:rsidRPr="00A37ED3">
        <w:rPr>
          <w:rFonts w:ascii="Times New Roman" w:eastAsia="Times New Roman" w:hAnsi="Times New Roman" w:cs="Times New Roman"/>
          <w:color w:val="000000"/>
          <w:sz w:val="28"/>
          <w:szCs w:val="28"/>
          <w:lang w:val="kk-KZ"/>
        </w:rPr>
        <w:t xml:space="preserve"> ғылыми-практикалық онлайн-конференциясының материалдары. Курск, 2021. 195-197 </w:t>
      </w:r>
      <w:r>
        <w:rPr>
          <w:rFonts w:ascii="Times New Roman" w:eastAsia="Times New Roman" w:hAnsi="Times New Roman" w:cs="Times New Roman"/>
          <w:color w:val="000000"/>
          <w:sz w:val="28"/>
          <w:szCs w:val="28"/>
          <w:lang w:val="kk-KZ"/>
        </w:rPr>
        <w:t>б</w:t>
      </w:r>
      <w:r w:rsidRPr="00A37ED3">
        <w:rPr>
          <w:rFonts w:ascii="Times New Roman" w:eastAsia="Times New Roman" w:hAnsi="Times New Roman" w:cs="Times New Roman"/>
          <w:color w:val="000000"/>
          <w:sz w:val="28"/>
          <w:szCs w:val="28"/>
          <w:lang w:val="kk-KZ"/>
        </w:rPr>
        <w:t>.</w:t>
      </w:r>
    </w:p>
    <w:p w14:paraId="231B1393"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27.</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Галактионов</w:t>
      </w:r>
      <w:proofErr w:type="spellEnd"/>
      <w:r w:rsidRPr="00A37ED3">
        <w:rPr>
          <w:rFonts w:ascii="Times New Roman" w:eastAsia="Times New Roman" w:hAnsi="Times New Roman" w:cs="Times New Roman"/>
          <w:color w:val="000000"/>
          <w:sz w:val="28"/>
          <w:szCs w:val="28"/>
          <w:lang w:val="kk-KZ"/>
        </w:rPr>
        <w:t xml:space="preserve"> И.В., </w:t>
      </w:r>
      <w:proofErr w:type="spellStart"/>
      <w:r w:rsidRPr="00A37ED3">
        <w:rPr>
          <w:rFonts w:ascii="Times New Roman" w:eastAsia="Times New Roman" w:hAnsi="Times New Roman" w:cs="Times New Roman"/>
          <w:color w:val="000000"/>
          <w:sz w:val="28"/>
          <w:szCs w:val="28"/>
          <w:lang w:val="kk-KZ"/>
        </w:rPr>
        <w:t>Гвазава</w:t>
      </w:r>
      <w:proofErr w:type="spellEnd"/>
      <w:r w:rsidRPr="00A37ED3">
        <w:rPr>
          <w:rFonts w:ascii="Times New Roman" w:eastAsia="Times New Roman" w:hAnsi="Times New Roman" w:cs="Times New Roman"/>
          <w:color w:val="000000"/>
          <w:sz w:val="28"/>
          <w:szCs w:val="28"/>
          <w:lang w:val="kk-KZ"/>
        </w:rPr>
        <w:t xml:space="preserve"> К.Т. лудоманияға бейім тұлғаның жеке типологиялық ерекшеліктері //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ХХІ ғасырдағы психологиялық ғылым және практика: жетістіктер, өзекті мәселелер және оларды шешудің перспективалары</w:t>
      </w:r>
      <w:r>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бүкілресейлік</w:t>
      </w:r>
      <w:proofErr w:type="spellEnd"/>
      <w:r w:rsidRPr="00A37ED3">
        <w:rPr>
          <w:rFonts w:ascii="Times New Roman" w:eastAsia="Times New Roman" w:hAnsi="Times New Roman" w:cs="Times New Roman"/>
          <w:color w:val="000000"/>
          <w:sz w:val="28"/>
          <w:szCs w:val="28"/>
          <w:lang w:val="kk-KZ"/>
        </w:rPr>
        <w:t xml:space="preserve"> ғылыми-практикалық конференция материалдары бойынша ғылыми еңбектер жинағы. Баспа: Тынық мұхиты мемлекеттік университеті, </w:t>
      </w:r>
      <w:proofErr w:type="spellStart"/>
      <w:r w:rsidRPr="00A37ED3">
        <w:rPr>
          <w:rFonts w:ascii="Times New Roman" w:eastAsia="Times New Roman" w:hAnsi="Times New Roman" w:cs="Times New Roman"/>
          <w:color w:val="000000"/>
          <w:sz w:val="28"/>
          <w:szCs w:val="28"/>
          <w:lang w:val="kk-KZ"/>
        </w:rPr>
        <w:t>хабаровск</w:t>
      </w:r>
      <w:proofErr w:type="spellEnd"/>
      <w:r w:rsidRPr="00A37ED3">
        <w:rPr>
          <w:rFonts w:ascii="Times New Roman" w:eastAsia="Times New Roman" w:hAnsi="Times New Roman" w:cs="Times New Roman"/>
          <w:color w:val="000000"/>
          <w:sz w:val="28"/>
          <w:szCs w:val="28"/>
          <w:lang w:val="kk-KZ"/>
        </w:rPr>
        <w:t>.  - 2023. 40-45 б</w:t>
      </w:r>
      <w:r>
        <w:rPr>
          <w:rFonts w:ascii="Times New Roman" w:eastAsia="Times New Roman" w:hAnsi="Times New Roman" w:cs="Times New Roman"/>
          <w:color w:val="000000"/>
          <w:sz w:val="28"/>
          <w:szCs w:val="28"/>
          <w:lang w:val="kk-KZ"/>
        </w:rPr>
        <w:t>.</w:t>
      </w:r>
    </w:p>
    <w:p w14:paraId="60CAB6A2"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28.</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Таршина</w:t>
      </w:r>
      <w:proofErr w:type="spellEnd"/>
      <w:r w:rsidRPr="00A37ED3">
        <w:rPr>
          <w:rFonts w:ascii="Times New Roman" w:eastAsia="Times New Roman" w:hAnsi="Times New Roman" w:cs="Times New Roman"/>
          <w:color w:val="000000"/>
          <w:sz w:val="28"/>
          <w:szCs w:val="28"/>
          <w:lang w:val="kk-KZ"/>
        </w:rPr>
        <w:t xml:space="preserve"> В.И., </w:t>
      </w:r>
      <w:proofErr w:type="spellStart"/>
      <w:r w:rsidRPr="00A37ED3">
        <w:rPr>
          <w:rFonts w:ascii="Times New Roman" w:eastAsia="Times New Roman" w:hAnsi="Times New Roman" w:cs="Times New Roman"/>
          <w:color w:val="000000"/>
          <w:sz w:val="28"/>
          <w:szCs w:val="28"/>
          <w:lang w:val="kk-KZ"/>
        </w:rPr>
        <w:t>Мусаэлян</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р.Р</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Шабанова</w:t>
      </w:r>
      <w:proofErr w:type="spellEnd"/>
      <w:r w:rsidRPr="00A37ED3">
        <w:rPr>
          <w:rFonts w:ascii="Times New Roman" w:eastAsia="Times New Roman" w:hAnsi="Times New Roman" w:cs="Times New Roman"/>
          <w:color w:val="000000"/>
          <w:sz w:val="28"/>
          <w:szCs w:val="28"/>
          <w:lang w:val="kk-KZ"/>
        </w:rPr>
        <w:t xml:space="preserve"> А.Е. </w:t>
      </w:r>
      <w:proofErr w:type="spellStart"/>
      <w:r w:rsidRPr="00A37ED3">
        <w:rPr>
          <w:rFonts w:ascii="Times New Roman" w:eastAsia="Times New Roman" w:hAnsi="Times New Roman" w:cs="Times New Roman"/>
          <w:color w:val="000000"/>
          <w:sz w:val="28"/>
          <w:szCs w:val="28"/>
          <w:lang w:val="kk-KZ"/>
        </w:rPr>
        <w:t>допамин</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агонистерінің</w:t>
      </w:r>
      <w:proofErr w:type="spellEnd"/>
      <w:r w:rsidRPr="00A37ED3">
        <w:rPr>
          <w:rFonts w:ascii="Times New Roman" w:eastAsia="Times New Roman" w:hAnsi="Times New Roman" w:cs="Times New Roman"/>
          <w:color w:val="000000"/>
          <w:sz w:val="28"/>
          <w:szCs w:val="28"/>
          <w:lang w:val="kk-KZ"/>
        </w:rPr>
        <w:t xml:space="preserve"> құмар ойынға шалдыққан науқасқа әсері.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Жас зерттеуші 2024</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br/>
      </w:r>
      <w:r w:rsidRPr="00A37ED3">
        <w:rPr>
          <w:rFonts w:ascii="Times New Roman" w:eastAsia="Times New Roman" w:hAnsi="Times New Roman" w:cs="Times New Roman"/>
          <w:color w:val="000000"/>
          <w:sz w:val="28"/>
          <w:szCs w:val="28"/>
          <w:lang w:val="kk-KZ"/>
        </w:rPr>
        <w:t>IV Халықаралық ғылыми-практикалық конференциясының мақалалар жинағы. Пенза, 2024. 277-281</w:t>
      </w:r>
      <w:r>
        <w:rPr>
          <w:rFonts w:ascii="Times New Roman" w:eastAsia="Times New Roman" w:hAnsi="Times New Roman" w:cs="Times New Roman"/>
          <w:color w:val="000000"/>
          <w:sz w:val="28"/>
          <w:szCs w:val="28"/>
          <w:lang w:val="kk-KZ"/>
        </w:rPr>
        <w:t xml:space="preserve"> б.</w:t>
      </w:r>
    </w:p>
    <w:p w14:paraId="5BCD4296"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29.</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Снытков</w:t>
      </w:r>
      <w:proofErr w:type="spellEnd"/>
      <w:r w:rsidRPr="00A37ED3">
        <w:rPr>
          <w:rFonts w:ascii="Times New Roman" w:eastAsia="Times New Roman" w:hAnsi="Times New Roman" w:cs="Times New Roman"/>
          <w:color w:val="000000"/>
          <w:sz w:val="28"/>
          <w:szCs w:val="28"/>
          <w:lang w:val="kk-KZ"/>
        </w:rPr>
        <w:t xml:space="preserve"> Е.В., </w:t>
      </w:r>
      <w:proofErr w:type="spellStart"/>
      <w:r w:rsidRPr="00A37ED3">
        <w:rPr>
          <w:rFonts w:ascii="Times New Roman" w:eastAsia="Times New Roman" w:hAnsi="Times New Roman" w:cs="Times New Roman"/>
          <w:color w:val="000000"/>
          <w:sz w:val="28"/>
          <w:szCs w:val="28"/>
          <w:lang w:val="kk-KZ"/>
        </w:rPr>
        <w:t>Кипен</w:t>
      </w:r>
      <w:proofErr w:type="spellEnd"/>
      <w:r w:rsidRPr="00A37ED3">
        <w:rPr>
          <w:rFonts w:ascii="Times New Roman" w:eastAsia="Times New Roman" w:hAnsi="Times New Roman" w:cs="Times New Roman"/>
          <w:color w:val="000000"/>
          <w:sz w:val="28"/>
          <w:szCs w:val="28"/>
          <w:lang w:val="kk-KZ"/>
        </w:rPr>
        <w:t xml:space="preserve"> В.Н., </w:t>
      </w:r>
      <w:proofErr w:type="spellStart"/>
      <w:r w:rsidRPr="00A37ED3">
        <w:rPr>
          <w:rFonts w:ascii="Times New Roman" w:eastAsia="Times New Roman" w:hAnsi="Times New Roman" w:cs="Times New Roman"/>
          <w:color w:val="000000"/>
          <w:sz w:val="28"/>
          <w:szCs w:val="28"/>
          <w:lang w:val="kk-KZ"/>
        </w:rPr>
        <w:t>Мельнов</w:t>
      </w:r>
      <w:proofErr w:type="spellEnd"/>
      <w:r w:rsidRPr="00A37ED3">
        <w:rPr>
          <w:rFonts w:ascii="Times New Roman" w:eastAsia="Times New Roman" w:hAnsi="Times New Roman" w:cs="Times New Roman"/>
          <w:color w:val="000000"/>
          <w:sz w:val="28"/>
          <w:szCs w:val="28"/>
          <w:lang w:val="kk-KZ"/>
        </w:rPr>
        <w:t xml:space="preserve"> С.Б. Патологиялық ойынға тәуелділіктің даму ықтималдығын арттырудағы генетикалық полиморфизм мен </w:t>
      </w:r>
      <w:proofErr w:type="spellStart"/>
      <w:r w:rsidRPr="00A37ED3">
        <w:rPr>
          <w:rFonts w:ascii="Times New Roman" w:eastAsia="Times New Roman" w:hAnsi="Times New Roman" w:cs="Times New Roman"/>
          <w:color w:val="000000"/>
          <w:sz w:val="28"/>
          <w:szCs w:val="28"/>
          <w:lang w:val="kk-KZ"/>
        </w:rPr>
        <w:t>интергендік</w:t>
      </w:r>
      <w:proofErr w:type="spellEnd"/>
      <w:r w:rsidRPr="00A37ED3">
        <w:rPr>
          <w:rFonts w:ascii="Times New Roman" w:eastAsia="Times New Roman" w:hAnsi="Times New Roman" w:cs="Times New Roman"/>
          <w:color w:val="000000"/>
          <w:sz w:val="28"/>
          <w:szCs w:val="28"/>
          <w:lang w:val="kk-KZ"/>
        </w:rPr>
        <w:t xml:space="preserve"> өзара әрекеттесудің рөлі // өмірдегі биологиялық мәселелер. </w:t>
      </w:r>
      <w:proofErr w:type="spellStart"/>
      <w:r w:rsidRPr="00A37ED3">
        <w:rPr>
          <w:rFonts w:ascii="Times New Roman" w:eastAsia="Times New Roman" w:hAnsi="Times New Roman" w:cs="Times New Roman"/>
          <w:color w:val="000000"/>
          <w:sz w:val="28"/>
          <w:szCs w:val="28"/>
          <w:lang w:val="kk-KZ"/>
        </w:rPr>
        <w:t>Issn</w:t>
      </w:r>
      <w:proofErr w:type="spellEnd"/>
      <w:r w:rsidRPr="00A37ED3">
        <w:rPr>
          <w:rFonts w:ascii="Times New Roman" w:eastAsia="Times New Roman" w:hAnsi="Times New Roman" w:cs="Times New Roman"/>
          <w:color w:val="000000"/>
          <w:sz w:val="28"/>
          <w:szCs w:val="28"/>
          <w:lang w:val="kk-KZ"/>
        </w:rPr>
        <w:t xml:space="preserve">: 2074-2088. № 1 (25). - 2021. 72-80 </w:t>
      </w:r>
      <w:r>
        <w:rPr>
          <w:rFonts w:ascii="Times New Roman" w:eastAsia="Times New Roman" w:hAnsi="Times New Roman" w:cs="Times New Roman"/>
          <w:color w:val="000000"/>
          <w:sz w:val="28"/>
          <w:szCs w:val="28"/>
          <w:lang w:val="kk-KZ"/>
        </w:rPr>
        <w:t>б</w:t>
      </w:r>
      <w:r w:rsidRPr="00A37ED3">
        <w:rPr>
          <w:rFonts w:ascii="Times New Roman" w:eastAsia="Times New Roman" w:hAnsi="Times New Roman" w:cs="Times New Roman"/>
          <w:color w:val="000000"/>
          <w:sz w:val="28"/>
          <w:szCs w:val="28"/>
          <w:lang w:val="kk-KZ"/>
        </w:rPr>
        <w:t>.</w:t>
      </w:r>
    </w:p>
    <w:p w14:paraId="6C80573F"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30.</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Кутарев</w:t>
      </w:r>
      <w:proofErr w:type="spellEnd"/>
      <w:r w:rsidRPr="00A37ED3">
        <w:rPr>
          <w:rFonts w:ascii="Times New Roman" w:eastAsia="Times New Roman" w:hAnsi="Times New Roman" w:cs="Times New Roman"/>
          <w:color w:val="000000"/>
          <w:sz w:val="28"/>
          <w:szCs w:val="28"/>
          <w:lang w:val="kk-KZ"/>
        </w:rPr>
        <w:t xml:space="preserve"> Ф.Л. тұлғаның ойынға тәуелділігі және қатар жүретін патологиясы.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Әлеуметтік-гуманитарлық білімдегі, экономикадағы, білімдегі коммуникация</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V Халықаралық ғылыми-практикалық конференциясының материалдары. Баспа: Беларусь мемлекеттік университеті (Минск). - 2021.49-53 б</w:t>
      </w:r>
      <w:r>
        <w:rPr>
          <w:rFonts w:ascii="Times New Roman" w:eastAsia="Times New Roman" w:hAnsi="Times New Roman" w:cs="Times New Roman"/>
          <w:color w:val="000000"/>
          <w:sz w:val="28"/>
          <w:szCs w:val="28"/>
          <w:lang w:val="kk-KZ"/>
        </w:rPr>
        <w:t>.</w:t>
      </w:r>
    </w:p>
    <w:p w14:paraId="129FF52A"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31.</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Бенгардт</w:t>
      </w:r>
      <w:proofErr w:type="spellEnd"/>
      <w:r w:rsidRPr="00A37ED3">
        <w:rPr>
          <w:rFonts w:ascii="Times New Roman" w:eastAsia="Times New Roman" w:hAnsi="Times New Roman" w:cs="Times New Roman"/>
          <w:color w:val="000000"/>
          <w:sz w:val="28"/>
          <w:szCs w:val="28"/>
          <w:lang w:val="kk-KZ"/>
        </w:rPr>
        <w:t xml:space="preserve"> Л.А., </w:t>
      </w:r>
      <w:proofErr w:type="spellStart"/>
      <w:r w:rsidRPr="00A37ED3">
        <w:rPr>
          <w:rFonts w:ascii="Times New Roman" w:eastAsia="Times New Roman" w:hAnsi="Times New Roman" w:cs="Times New Roman"/>
          <w:color w:val="000000"/>
          <w:sz w:val="28"/>
          <w:szCs w:val="28"/>
          <w:lang w:val="kk-KZ"/>
        </w:rPr>
        <w:t>Веселкова</w:t>
      </w:r>
      <w:proofErr w:type="spellEnd"/>
      <w:r w:rsidRPr="00A37ED3">
        <w:rPr>
          <w:rFonts w:ascii="Times New Roman" w:eastAsia="Times New Roman" w:hAnsi="Times New Roman" w:cs="Times New Roman"/>
          <w:color w:val="000000"/>
          <w:sz w:val="28"/>
          <w:szCs w:val="28"/>
          <w:lang w:val="kk-KZ"/>
        </w:rPr>
        <w:t xml:space="preserve"> Е.А. Ойынға компьютерлік тәуелділігі бар жасөспірімдердің әлеуметтік мазасыздығы. VIII Халықаралық ғылыми-практикалық конференция материалдары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Өмірдің түрлі салаларындағы әлеуметтік жұмыс технологиялары</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Махачкала, 2023. 195-200 </w:t>
      </w:r>
      <w:r>
        <w:rPr>
          <w:rFonts w:ascii="Times New Roman" w:eastAsia="Times New Roman" w:hAnsi="Times New Roman" w:cs="Times New Roman"/>
          <w:color w:val="000000"/>
          <w:sz w:val="28"/>
          <w:szCs w:val="28"/>
          <w:lang w:val="kk-KZ"/>
        </w:rPr>
        <w:t>б.</w:t>
      </w:r>
    </w:p>
    <w:p w14:paraId="1D8D07AE"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32.</w:t>
      </w:r>
      <w:r w:rsidRPr="00A37ED3">
        <w:rPr>
          <w:rFonts w:ascii="Times New Roman" w:eastAsia="Times New Roman" w:hAnsi="Times New Roman" w:cs="Times New Roman"/>
          <w:color w:val="000000"/>
          <w:sz w:val="28"/>
          <w:szCs w:val="28"/>
          <w:lang w:val="kk-KZ"/>
        </w:rPr>
        <w:tab/>
        <w:t xml:space="preserve"> Сатыбалдиева А.Е. Адам және азамат құқықтарын қамтамасыз ету контекстінде Қазақстан Республикасында лудоманияға тәуелділікті еңсеру проблемалары.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Қылмыстық саясатты дамыту теориясы мен практикасы</w:t>
      </w:r>
      <w:r>
        <w:rPr>
          <w:rFonts w:ascii="Times New Roman" w:eastAsia="Times New Roman" w:hAnsi="Times New Roman" w:cs="Times New Roman"/>
          <w:color w:val="000000"/>
          <w:sz w:val="28"/>
          <w:szCs w:val="28"/>
          <w:lang w:val="kk-KZ"/>
        </w:rPr>
        <w:t xml:space="preserve">» </w:t>
      </w:r>
      <w:r w:rsidRPr="00A37ED3">
        <w:rPr>
          <w:rFonts w:ascii="Times New Roman" w:eastAsia="Times New Roman" w:hAnsi="Times New Roman" w:cs="Times New Roman"/>
          <w:color w:val="000000"/>
          <w:sz w:val="28"/>
          <w:szCs w:val="28"/>
          <w:lang w:val="kk-KZ"/>
        </w:rPr>
        <w:t>халықаралық ғылыми-практикалық дөңгелек үстел материалдарының жинағы. Астана, 2024. 164-173 б.</w:t>
      </w:r>
    </w:p>
    <w:p w14:paraId="466C5343"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33.</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Раблягина</w:t>
      </w:r>
      <w:proofErr w:type="spellEnd"/>
      <w:r w:rsidRPr="00A37ED3">
        <w:rPr>
          <w:rFonts w:ascii="Times New Roman" w:eastAsia="Times New Roman" w:hAnsi="Times New Roman" w:cs="Times New Roman"/>
          <w:color w:val="000000"/>
          <w:sz w:val="28"/>
          <w:szCs w:val="28"/>
          <w:lang w:val="kk-KZ"/>
        </w:rPr>
        <w:t xml:space="preserve"> Н.И., </w:t>
      </w:r>
      <w:proofErr w:type="spellStart"/>
      <w:r w:rsidRPr="00A37ED3">
        <w:rPr>
          <w:rFonts w:ascii="Times New Roman" w:eastAsia="Times New Roman" w:hAnsi="Times New Roman" w:cs="Times New Roman"/>
          <w:color w:val="000000"/>
          <w:sz w:val="28"/>
          <w:szCs w:val="28"/>
          <w:lang w:val="kk-KZ"/>
        </w:rPr>
        <w:t>Данилова</w:t>
      </w:r>
      <w:proofErr w:type="spellEnd"/>
      <w:r w:rsidRPr="00A37ED3">
        <w:rPr>
          <w:rFonts w:ascii="Times New Roman" w:eastAsia="Times New Roman" w:hAnsi="Times New Roman" w:cs="Times New Roman"/>
          <w:color w:val="000000"/>
          <w:sz w:val="28"/>
          <w:szCs w:val="28"/>
          <w:lang w:val="kk-KZ"/>
        </w:rPr>
        <w:t xml:space="preserve"> М.В. Жасөспірімдердің компьютерлік тәуелділігінің мәні мен айрықша белгілері.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Қоғамның, ғылым мен білімнің өзекті мәселелері</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Халықаралық ғылыми-практикалық конференциясының мақалалар жинағы. Пенза, 2022. 328-330 </w:t>
      </w:r>
      <w:r>
        <w:rPr>
          <w:rFonts w:ascii="Times New Roman" w:eastAsia="Times New Roman" w:hAnsi="Times New Roman" w:cs="Times New Roman"/>
          <w:color w:val="000000"/>
          <w:sz w:val="28"/>
          <w:szCs w:val="28"/>
          <w:lang w:val="kk-KZ"/>
        </w:rPr>
        <w:t>б.</w:t>
      </w:r>
    </w:p>
    <w:p w14:paraId="44C2FBE5"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34.</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Москаленко</w:t>
      </w:r>
      <w:proofErr w:type="spellEnd"/>
      <w:r w:rsidRPr="00A37ED3">
        <w:rPr>
          <w:rFonts w:ascii="Times New Roman" w:eastAsia="Times New Roman" w:hAnsi="Times New Roman" w:cs="Times New Roman"/>
          <w:color w:val="000000"/>
          <w:sz w:val="28"/>
          <w:szCs w:val="28"/>
          <w:lang w:val="kk-KZ"/>
        </w:rPr>
        <w:t xml:space="preserve"> В.Д. тәуелділік: отбасылық ауру. М.: кеңес беру және жүйелік шешімдер институты, 2015. 368 б.</w:t>
      </w:r>
    </w:p>
    <w:p w14:paraId="07464FC5"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lastRenderedPageBreak/>
        <w:t>35.</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Yau</w:t>
      </w:r>
      <w:proofErr w:type="spellEnd"/>
      <w:r w:rsidRPr="00A37ED3">
        <w:rPr>
          <w:rFonts w:ascii="Times New Roman" w:eastAsia="Times New Roman" w:hAnsi="Times New Roman" w:cs="Times New Roman"/>
          <w:color w:val="000000"/>
          <w:sz w:val="28"/>
          <w:szCs w:val="28"/>
          <w:lang w:val="kk-KZ"/>
        </w:rPr>
        <w:t xml:space="preserve"> YH, </w:t>
      </w:r>
      <w:proofErr w:type="spellStart"/>
      <w:r w:rsidRPr="00A37ED3">
        <w:rPr>
          <w:rFonts w:ascii="Times New Roman" w:eastAsia="Times New Roman" w:hAnsi="Times New Roman" w:cs="Times New Roman"/>
          <w:color w:val="000000"/>
          <w:sz w:val="28"/>
          <w:szCs w:val="28"/>
          <w:lang w:val="kk-KZ"/>
        </w:rPr>
        <w:t>Potenza</w:t>
      </w:r>
      <w:proofErr w:type="spellEnd"/>
      <w:r w:rsidRPr="00A37ED3">
        <w:rPr>
          <w:rFonts w:ascii="Times New Roman" w:eastAsia="Times New Roman" w:hAnsi="Times New Roman" w:cs="Times New Roman"/>
          <w:color w:val="000000"/>
          <w:sz w:val="28"/>
          <w:szCs w:val="28"/>
          <w:lang w:val="kk-KZ"/>
        </w:rPr>
        <w:t xml:space="preserve"> MN. </w:t>
      </w:r>
      <w:proofErr w:type="spellStart"/>
      <w:r w:rsidRPr="00A37ED3">
        <w:rPr>
          <w:rFonts w:ascii="Times New Roman" w:eastAsia="Times New Roman" w:hAnsi="Times New Roman" w:cs="Times New Roman"/>
          <w:color w:val="000000"/>
          <w:sz w:val="28"/>
          <w:szCs w:val="28"/>
          <w:lang w:val="kk-KZ"/>
        </w:rPr>
        <w:t>Gambling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disorder</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other</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behavioral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addictions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recognition</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treatment</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Harv</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Rev</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Psychiatry</w:t>
      </w:r>
      <w:proofErr w:type="spellEnd"/>
      <w:r w:rsidRPr="00A37ED3">
        <w:rPr>
          <w:rFonts w:ascii="Times New Roman" w:eastAsia="Times New Roman" w:hAnsi="Times New Roman" w:cs="Times New Roman"/>
          <w:color w:val="000000"/>
          <w:sz w:val="28"/>
          <w:szCs w:val="28"/>
          <w:lang w:val="kk-KZ"/>
        </w:rPr>
        <w:t>. 2015 Mar-Apr;23(2):134-46.</w:t>
      </w:r>
    </w:p>
    <w:p w14:paraId="2F6EE84C"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36.</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Шишкова</w:t>
      </w:r>
      <w:proofErr w:type="spellEnd"/>
      <w:r w:rsidRPr="00A37ED3">
        <w:rPr>
          <w:rFonts w:ascii="Times New Roman" w:eastAsia="Times New Roman" w:hAnsi="Times New Roman" w:cs="Times New Roman"/>
          <w:color w:val="000000"/>
          <w:sz w:val="28"/>
          <w:szCs w:val="28"/>
          <w:lang w:val="kk-KZ"/>
        </w:rPr>
        <w:t xml:space="preserve"> А.М., </w:t>
      </w:r>
      <w:proofErr w:type="spellStart"/>
      <w:r w:rsidRPr="00A37ED3">
        <w:rPr>
          <w:rFonts w:ascii="Times New Roman" w:eastAsia="Times New Roman" w:hAnsi="Times New Roman" w:cs="Times New Roman"/>
          <w:color w:val="000000"/>
          <w:sz w:val="28"/>
          <w:szCs w:val="28"/>
          <w:lang w:val="kk-KZ"/>
        </w:rPr>
        <w:t>Нечаева</w:t>
      </w:r>
      <w:proofErr w:type="spellEnd"/>
      <w:r w:rsidRPr="00A37ED3">
        <w:rPr>
          <w:rFonts w:ascii="Times New Roman" w:eastAsia="Times New Roman" w:hAnsi="Times New Roman" w:cs="Times New Roman"/>
          <w:color w:val="000000"/>
          <w:sz w:val="28"/>
          <w:szCs w:val="28"/>
          <w:lang w:val="kk-KZ"/>
        </w:rPr>
        <w:t xml:space="preserve"> А.И., </w:t>
      </w:r>
      <w:proofErr w:type="spellStart"/>
      <w:r w:rsidRPr="00A37ED3">
        <w:rPr>
          <w:rFonts w:ascii="Times New Roman" w:eastAsia="Times New Roman" w:hAnsi="Times New Roman" w:cs="Times New Roman"/>
          <w:color w:val="000000"/>
          <w:sz w:val="28"/>
          <w:szCs w:val="28"/>
          <w:lang w:val="kk-KZ"/>
        </w:rPr>
        <w:t>Бочаров</w:t>
      </w:r>
      <w:proofErr w:type="spellEnd"/>
      <w:r w:rsidRPr="00A37ED3">
        <w:rPr>
          <w:rFonts w:ascii="Times New Roman" w:eastAsia="Times New Roman" w:hAnsi="Times New Roman" w:cs="Times New Roman"/>
          <w:color w:val="000000"/>
          <w:sz w:val="28"/>
          <w:szCs w:val="28"/>
          <w:lang w:val="kk-KZ"/>
        </w:rPr>
        <w:t xml:space="preserve"> В.В., </w:t>
      </w:r>
      <w:proofErr w:type="spellStart"/>
      <w:r w:rsidRPr="00A37ED3">
        <w:rPr>
          <w:rFonts w:ascii="Times New Roman" w:eastAsia="Times New Roman" w:hAnsi="Times New Roman" w:cs="Times New Roman"/>
          <w:color w:val="000000"/>
          <w:sz w:val="28"/>
          <w:szCs w:val="28"/>
          <w:lang w:val="kk-KZ"/>
        </w:rPr>
        <w:t>Громыко</w:t>
      </w:r>
      <w:proofErr w:type="spellEnd"/>
      <w:r w:rsidRPr="00A37ED3">
        <w:rPr>
          <w:rFonts w:ascii="Times New Roman" w:eastAsia="Times New Roman" w:hAnsi="Times New Roman" w:cs="Times New Roman"/>
          <w:color w:val="000000"/>
          <w:sz w:val="28"/>
          <w:szCs w:val="28"/>
          <w:lang w:val="kk-KZ"/>
        </w:rPr>
        <w:t xml:space="preserve"> Д.И., </w:t>
      </w:r>
      <w:r>
        <w:rPr>
          <w:rFonts w:ascii="Times New Roman" w:eastAsia="Times New Roman" w:hAnsi="Times New Roman" w:cs="Times New Roman"/>
          <w:color w:val="000000"/>
          <w:sz w:val="28"/>
          <w:szCs w:val="28"/>
          <w:lang w:val="kk-KZ"/>
        </w:rPr>
        <w:br/>
      </w:r>
      <w:proofErr w:type="spellStart"/>
      <w:r w:rsidRPr="00A37ED3">
        <w:rPr>
          <w:rFonts w:ascii="Times New Roman" w:eastAsia="Times New Roman" w:hAnsi="Times New Roman" w:cs="Times New Roman"/>
          <w:color w:val="000000"/>
          <w:sz w:val="28"/>
          <w:szCs w:val="28"/>
          <w:lang w:val="kk-KZ"/>
        </w:rPr>
        <w:t>Брылев</w:t>
      </w:r>
      <w:proofErr w:type="spellEnd"/>
      <w:r w:rsidRPr="00A37ED3">
        <w:rPr>
          <w:rFonts w:ascii="Times New Roman" w:eastAsia="Times New Roman" w:hAnsi="Times New Roman" w:cs="Times New Roman"/>
          <w:color w:val="000000"/>
          <w:sz w:val="28"/>
          <w:szCs w:val="28"/>
          <w:lang w:val="kk-KZ"/>
        </w:rPr>
        <w:t xml:space="preserve"> М.А., </w:t>
      </w:r>
      <w:proofErr w:type="spellStart"/>
      <w:r w:rsidRPr="00A37ED3">
        <w:rPr>
          <w:rFonts w:ascii="Times New Roman" w:eastAsia="Times New Roman" w:hAnsi="Times New Roman" w:cs="Times New Roman"/>
          <w:color w:val="000000"/>
          <w:sz w:val="28"/>
          <w:szCs w:val="28"/>
          <w:lang w:val="kk-KZ"/>
        </w:rPr>
        <w:t>Твердохлебова</w:t>
      </w:r>
      <w:proofErr w:type="spellEnd"/>
      <w:r w:rsidRPr="00A37ED3">
        <w:rPr>
          <w:rFonts w:ascii="Times New Roman" w:eastAsia="Times New Roman" w:hAnsi="Times New Roman" w:cs="Times New Roman"/>
          <w:color w:val="000000"/>
          <w:sz w:val="28"/>
          <w:szCs w:val="28"/>
          <w:lang w:val="kk-KZ"/>
        </w:rPr>
        <w:t xml:space="preserve"> А.М., </w:t>
      </w:r>
      <w:proofErr w:type="spellStart"/>
      <w:r w:rsidRPr="00A37ED3">
        <w:rPr>
          <w:rFonts w:ascii="Times New Roman" w:eastAsia="Times New Roman" w:hAnsi="Times New Roman" w:cs="Times New Roman"/>
          <w:color w:val="000000"/>
          <w:sz w:val="28"/>
          <w:szCs w:val="28"/>
          <w:lang w:val="kk-KZ"/>
        </w:rPr>
        <w:t>Караваева</w:t>
      </w:r>
      <w:proofErr w:type="spellEnd"/>
      <w:r w:rsidRPr="00A37ED3">
        <w:rPr>
          <w:rFonts w:ascii="Times New Roman" w:eastAsia="Times New Roman" w:hAnsi="Times New Roman" w:cs="Times New Roman"/>
          <w:color w:val="000000"/>
          <w:sz w:val="28"/>
          <w:szCs w:val="28"/>
          <w:lang w:val="kk-KZ"/>
        </w:rPr>
        <w:t xml:space="preserve"> Т.А., </w:t>
      </w:r>
      <w:proofErr w:type="spellStart"/>
      <w:r w:rsidRPr="00A37ED3">
        <w:rPr>
          <w:rFonts w:ascii="Times New Roman" w:eastAsia="Times New Roman" w:hAnsi="Times New Roman" w:cs="Times New Roman"/>
          <w:color w:val="000000"/>
          <w:sz w:val="28"/>
          <w:szCs w:val="28"/>
          <w:lang w:val="kk-KZ"/>
        </w:rPr>
        <w:t>Вукс</w:t>
      </w:r>
      <w:proofErr w:type="spellEnd"/>
      <w:r w:rsidRPr="00A37ED3">
        <w:rPr>
          <w:rFonts w:ascii="Times New Roman" w:eastAsia="Times New Roman" w:hAnsi="Times New Roman" w:cs="Times New Roman"/>
          <w:color w:val="000000"/>
          <w:sz w:val="28"/>
          <w:szCs w:val="28"/>
          <w:lang w:val="kk-KZ"/>
        </w:rPr>
        <w:t xml:space="preserve"> А.Я., </w:t>
      </w:r>
      <w:proofErr w:type="spellStart"/>
      <w:r w:rsidRPr="00A37ED3">
        <w:rPr>
          <w:rFonts w:ascii="Times New Roman" w:eastAsia="Times New Roman" w:hAnsi="Times New Roman" w:cs="Times New Roman"/>
          <w:color w:val="000000"/>
          <w:sz w:val="28"/>
          <w:szCs w:val="28"/>
          <w:lang w:val="kk-KZ"/>
        </w:rPr>
        <w:t>Ерофеева</w:t>
      </w:r>
      <w:proofErr w:type="spellEnd"/>
      <w:r w:rsidRPr="00A37ED3">
        <w:rPr>
          <w:rFonts w:ascii="Times New Roman" w:eastAsia="Times New Roman" w:hAnsi="Times New Roman" w:cs="Times New Roman"/>
          <w:color w:val="000000"/>
          <w:sz w:val="28"/>
          <w:szCs w:val="28"/>
          <w:lang w:val="kk-KZ"/>
        </w:rPr>
        <w:t xml:space="preserve"> Н.А., </w:t>
      </w:r>
      <w:proofErr w:type="spellStart"/>
      <w:r w:rsidRPr="00A37ED3">
        <w:rPr>
          <w:rFonts w:ascii="Times New Roman" w:eastAsia="Times New Roman" w:hAnsi="Times New Roman" w:cs="Times New Roman"/>
          <w:color w:val="000000"/>
          <w:sz w:val="28"/>
          <w:szCs w:val="28"/>
          <w:lang w:val="kk-KZ"/>
        </w:rPr>
        <w:t>Илюк</w:t>
      </w:r>
      <w:proofErr w:type="spellEnd"/>
      <w:r w:rsidRPr="00A37ED3">
        <w:rPr>
          <w:rFonts w:ascii="Times New Roman" w:eastAsia="Times New Roman" w:hAnsi="Times New Roman" w:cs="Times New Roman"/>
          <w:color w:val="000000"/>
          <w:sz w:val="28"/>
          <w:szCs w:val="28"/>
          <w:lang w:val="kk-KZ"/>
        </w:rPr>
        <w:t xml:space="preserve"> Р.Д. Құмар ойындарға тәуелділігі бар пациенттерді қамқорлыққа </w:t>
      </w:r>
      <w:r>
        <w:rPr>
          <w:rFonts w:ascii="Times New Roman" w:eastAsia="Times New Roman" w:hAnsi="Times New Roman" w:cs="Times New Roman"/>
          <w:color w:val="000000"/>
          <w:sz w:val="28"/>
          <w:szCs w:val="28"/>
          <w:lang w:val="kk-KZ"/>
        </w:rPr>
        <w:br/>
      </w:r>
      <w:r w:rsidRPr="00A37ED3">
        <w:rPr>
          <w:rFonts w:ascii="Times New Roman" w:eastAsia="Times New Roman" w:hAnsi="Times New Roman" w:cs="Times New Roman"/>
          <w:color w:val="000000"/>
          <w:sz w:val="28"/>
          <w:szCs w:val="28"/>
          <w:lang w:val="kk-KZ"/>
        </w:rPr>
        <w:t xml:space="preserve">алатын </w:t>
      </w:r>
      <w:proofErr w:type="spellStart"/>
      <w:r w:rsidRPr="00A37ED3">
        <w:rPr>
          <w:rFonts w:ascii="Times New Roman" w:eastAsia="Times New Roman" w:hAnsi="Times New Roman" w:cs="Times New Roman"/>
          <w:color w:val="000000"/>
          <w:sz w:val="28"/>
          <w:szCs w:val="28"/>
          <w:lang w:val="kk-KZ"/>
        </w:rPr>
        <w:t>туыстарындағы</w:t>
      </w:r>
      <w:proofErr w:type="spellEnd"/>
      <w:r w:rsidRPr="00A37ED3">
        <w:rPr>
          <w:rFonts w:ascii="Times New Roman" w:eastAsia="Times New Roman" w:hAnsi="Times New Roman" w:cs="Times New Roman"/>
          <w:color w:val="000000"/>
          <w:sz w:val="28"/>
          <w:szCs w:val="28"/>
          <w:lang w:val="kk-KZ"/>
        </w:rPr>
        <w:t xml:space="preserve"> психикалық жағдайды субъективті бағалау мен отбасылық қатынастарды қабылдаудың өзара байланысы және шекаралық жүйке-психикалық бұзылулар / / наркология мәселелері. № 7-8 (211). - 2022. - 84-102 </w:t>
      </w:r>
      <w:r>
        <w:rPr>
          <w:rFonts w:ascii="Times New Roman" w:eastAsia="Times New Roman" w:hAnsi="Times New Roman" w:cs="Times New Roman"/>
          <w:color w:val="000000"/>
          <w:sz w:val="28"/>
          <w:szCs w:val="28"/>
          <w:lang w:val="kk-KZ"/>
        </w:rPr>
        <w:t>б.</w:t>
      </w:r>
    </w:p>
    <w:p w14:paraId="4CD27A22"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37.</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Геращенко</w:t>
      </w:r>
      <w:proofErr w:type="spellEnd"/>
      <w:r w:rsidRPr="00A37ED3">
        <w:rPr>
          <w:rFonts w:ascii="Times New Roman" w:eastAsia="Times New Roman" w:hAnsi="Times New Roman" w:cs="Times New Roman"/>
          <w:color w:val="000000"/>
          <w:sz w:val="28"/>
          <w:szCs w:val="28"/>
          <w:lang w:val="kk-KZ"/>
        </w:rPr>
        <w:t xml:space="preserve"> Е.А., </w:t>
      </w:r>
      <w:proofErr w:type="spellStart"/>
      <w:r w:rsidRPr="00A37ED3">
        <w:rPr>
          <w:rFonts w:ascii="Times New Roman" w:eastAsia="Times New Roman" w:hAnsi="Times New Roman" w:cs="Times New Roman"/>
          <w:color w:val="000000"/>
          <w:sz w:val="28"/>
          <w:szCs w:val="28"/>
          <w:lang w:val="kk-KZ"/>
        </w:rPr>
        <w:t>Шлома</w:t>
      </w:r>
      <w:proofErr w:type="spellEnd"/>
      <w:r w:rsidRPr="00A37ED3">
        <w:rPr>
          <w:rFonts w:ascii="Times New Roman" w:eastAsia="Times New Roman" w:hAnsi="Times New Roman" w:cs="Times New Roman"/>
          <w:color w:val="000000"/>
          <w:sz w:val="28"/>
          <w:szCs w:val="28"/>
          <w:lang w:val="kk-KZ"/>
        </w:rPr>
        <w:t xml:space="preserve"> А.В. Патологиялық құмар ойындардың дамуына D2, D3, D4 және D5 рецепторларының гендерінің үлесін бағалау. 2018 жылғы Сахаров оқулары: ХХІ ғасырдың экологиялық мәселелері. 18-ші Халықаралық ғылыми конференция материалдары: 3 бөлімде. Том 1 бөлім. Баспа: Беларусь Республикасы Қаржы министрлігінің Ақпараттық-есептеу орталығы. - 2018. 222 б</w:t>
      </w:r>
      <w:r>
        <w:rPr>
          <w:rFonts w:ascii="Times New Roman" w:eastAsia="Times New Roman" w:hAnsi="Times New Roman" w:cs="Times New Roman"/>
          <w:color w:val="000000"/>
          <w:sz w:val="28"/>
          <w:szCs w:val="28"/>
          <w:lang w:val="kk-KZ"/>
        </w:rPr>
        <w:t>.</w:t>
      </w:r>
    </w:p>
    <w:p w14:paraId="41A451FA"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38.</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Ахрамейко</w:t>
      </w:r>
      <w:proofErr w:type="spellEnd"/>
      <w:r w:rsidRPr="00A37ED3">
        <w:rPr>
          <w:rFonts w:ascii="Times New Roman" w:eastAsia="Times New Roman" w:hAnsi="Times New Roman" w:cs="Times New Roman"/>
          <w:color w:val="000000"/>
          <w:sz w:val="28"/>
          <w:szCs w:val="28"/>
          <w:lang w:val="kk-KZ"/>
        </w:rPr>
        <w:t xml:space="preserve"> А.В., </w:t>
      </w:r>
      <w:proofErr w:type="spellStart"/>
      <w:r w:rsidRPr="00A37ED3">
        <w:rPr>
          <w:rFonts w:ascii="Times New Roman" w:eastAsia="Times New Roman" w:hAnsi="Times New Roman" w:cs="Times New Roman"/>
          <w:color w:val="000000"/>
          <w:sz w:val="28"/>
          <w:szCs w:val="28"/>
          <w:lang w:val="kk-KZ"/>
        </w:rPr>
        <w:t>Куташов</w:t>
      </w:r>
      <w:proofErr w:type="spellEnd"/>
      <w:r w:rsidRPr="00A37ED3">
        <w:rPr>
          <w:rFonts w:ascii="Times New Roman" w:eastAsia="Times New Roman" w:hAnsi="Times New Roman" w:cs="Times New Roman"/>
          <w:color w:val="000000"/>
          <w:sz w:val="28"/>
          <w:szCs w:val="28"/>
          <w:lang w:val="kk-KZ"/>
        </w:rPr>
        <w:t xml:space="preserve"> В.А. Ойынға тәуелділікті емдеудің заманауи аспектілері. Ғылыми журнал Жас ғалым № 2 (106) / 2016. 320-325 </w:t>
      </w:r>
      <w:r>
        <w:rPr>
          <w:rFonts w:ascii="Times New Roman" w:eastAsia="Times New Roman" w:hAnsi="Times New Roman" w:cs="Times New Roman"/>
          <w:color w:val="000000"/>
          <w:sz w:val="28"/>
          <w:szCs w:val="28"/>
          <w:lang w:val="kk-KZ"/>
        </w:rPr>
        <w:t>б</w:t>
      </w:r>
      <w:r w:rsidRPr="00A37ED3">
        <w:rPr>
          <w:rFonts w:ascii="Times New Roman" w:eastAsia="Times New Roman" w:hAnsi="Times New Roman" w:cs="Times New Roman"/>
          <w:color w:val="000000"/>
          <w:sz w:val="28"/>
          <w:szCs w:val="28"/>
          <w:lang w:val="kk-KZ"/>
        </w:rPr>
        <w:t>.</w:t>
      </w:r>
    </w:p>
    <w:p w14:paraId="57E9C5AD"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39.</w:t>
      </w:r>
      <w:r w:rsidRPr="00A37ED3">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Құмар ойындарға патологиялық тарту</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диагностикасы мен емдеудің клиникалық хаттамасын ҚР ДСМ медициналық қызметтердің сапасы жөніндегі бірлескен комиссиясы 2023 жылғы 13 қазанда мақұлдады (№192 хаттама). </w:t>
      </w:r>
    </w:p>
    <w:p w14:paraId="3E51603B"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40.</w:t>
      </w:r>
      <w:r w:rsidRPr="00A37ED3">
        <w:rPr>
          <w:rFonts w:ascii="Times New Roman" w:eastAsia="Times New Roman" w:hAnsi="Times New Roman" w:cs="Times New Roman"/>
          <w:color w:val="000000"/>
          <w:sz w:val="28"/>
          <w:szCs w:val="28"/>
          <w:lang w:val="kk-KZ"/>
        </w:rPr>
        <w:tab/>
        <w:t xml:space="preserve">Қазақстан Республикасы Денсаулық сақтау министрінің 2020 жылғы </w:t>
      </w:r>
      <w:r>
        <w:rPr>
          <w:rFonts w:ascii="Times New Roman" w:eastAsia="Times New Roman" w:hAnsi="Times New Roman" w:cs="Times New Roman"/>
          <w:color w:val="000000"/>
          <w:sz w:val="28"/>
          <w:szCs w:val="28"/>
          <w:lang w:val="kk-KZ"/>
        </w:rPr>
        <w:br/>
      </w:r>
      <w:r w:rsidRPr="00A37ED3">
        <w:rPr>
          <w:rFonts w:ascii="Times New Roman" w:eastAsia="Times New Roman" w:hAnsi="Times New Roman" w:cs="Times New Roman"/>
          <w:color w:val="000000"/>
          <w:sz w:val="28"/>
          <w:szCs w:val="28"/>
          <w:lang w:val="kk-KZ"/>
        </w:rPr>
        <w:t xml:space="preserve">25 қарашадағы № ҚР ДСМ-203/2020 бұйрығы.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Психикалық денсаулық саласында медициналық-әлеуметтік көмек көрсетудің кейбір мәселелері туралы</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https://adilet.zan.kz/rus/docs/V2000021680 </w:t>
      </w:r>
    </w:p>
    <w:p w14:paraId="52E57DDE"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41.</w:t>
      </w:r>
      <w:r w:rsidRPr="00A37ED3">
        <w:rPr>
          <w:rFonts w:ascii="Times New Roman" w:eastAsia="Times New Roman" w:hAnsi="Times New Roman" w:cs="Times New Roman"/>
          <w:color w:val="000000"/>
          <w:sz w:val="28"/>
          <w:szCs w:val="28"/>
          <w:lang w:val="kk-KZ"/>
        </w:rPr>
        <w:tab/>
        <w:t xml:space="preserve">Қазақстан Республикасы Денсаулық сақтау министрінің 2020 жылғы </w:t>
      </w:r>
      <w:r>
        <w:rPr>
          <w:rFonts w:ascii="Times New Roman" w:eastAsia="Times New Roman" w:hAnsi="Times New Roman" w:cs="Times New Roman"/>
          <w:color w:val="000000"/>
          <w:sz w:val="28"/>
          <w:szCs w:val="28"/>
          <w:lang w:val="kk-KZ"/>
        </w:rPr>
        <w:br/>
      </w:r>
      <w:r w:rsidRPr="00A37ED3">
        <w:rPr>
          <w:rFonts w:ascii="Times New Roman" w:eastAsia="Times New Roman" w:hAnsi="Times New Roman" w:cs="Times New Roman"/>
          <w:color w:val="000000"/>
          <w:sz w:val="28"/>
          <w:szCs w:val="28"/>
          <w:lang w:val="kk-KZ"/>
        </w:rPr>
        <w:t xml:space="preserve">30 қарашадағы № ҚР ДСМ-224/2020 бұйрығы.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Қазақстан Республикасының халқына психикалық денсаулық саласында медициналық-әлеуметтік көмек көрсетуді ұйымдастыру стандартын бекіту туралы</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https://adilet.zan.kz/rus/docs/V2000021712</w:t>
      </w:r>
    </w:p>
    <w:p w14:paraId="491A7D99"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42.</w:t>
      </w:r>
      <w:r>
        <w:rPr>
          <w:rFonts w:ascii="Times New Roman" w:eastAsia="Times New Roman" w:hAnsi="Times New Roman" w:cs="Times New Roman"/>
          <w:color w:val="000000"/>
          <w:sz w:val="28"/>
          <w:szCs w:val="28"/>
          <w:lang w:val="kk-KZ"/>
        </w:rPr>
        <w:t xml:space="preserve"> «</w:t>
      </w:r>
      <w:r w:rsidRPr="00A37ED3">
        <w:rPr>
          <w:rFonts w:ascii="Times New Roman" w:eastAsia="Times New Roman" w:hAnsi="Times New Roman" w:cs="Times New Roman"/>
          <w:color w:val="000000"/>
          <w:sz w:val="28"/>
          <w:szCs w:val="28"/>
          <w:lang w:val="kk-KZ"/>
        </w:rPr>
        <w:t>Халық денсаулығы және денсаулық сақтау жүйесі туралы</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Қазақстан Республикасының 2020 жылғы 7 шілдедегі № 360-VI кодексі (20.06.2024 ж. жағдай бойынша өзгерістермен және толықтырулармен) https://adilet.zan.kz/rus/docs/K2000000360</w:t>
      </w:r>
    </w:p>
    <w:p w14:paraId="18512928"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43.</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Ладуссер</w:t>
      </w:r>
      <w:proofErr w:type="spellEnd"/>
      <w:r w:rsidRPr="00A37ED3">
        <w:rPr>
          <w:rFonts w:ascii="Times New Roman" w:eastAsia="Times New Roman" w:hAnsi="Times New Roman" w:cs="Times New Roman"/>
          <w:color w:val="000000"/>
          <w:sz w:val="28"/>
          <w:szCs w:val="28"/>
          <w:lang w:val="kk-KZ"/>
        </w:rPr>
        <w:t xml:space="preserve"> Р, </w:t>
      </w:r>
      <w:proofErr w:type="spellStart"/>
      <w:r w:rsidRPr="00A37ED3">
        <w:rPr>
          <w:rFonts w:ascii="Times New Roman" w:eastAsia="Times New Roman" w:hAnsi="Times New Roman" w:cs="Times New Roman"/>
          <w:color w:val="000000"/>
          <w:sz w:val="28"/>
          <w:szCs w:val="28"/>
          <w:lang w:val="kk-KZ"/>
        </w:rPr>
        <w:t>Лачанс</w:t>
      </w:r>
      <w:proofErr w:type="spellEnd"/>
      <w:r w:rsidRPr="00A37ED3">
        <w:rPr>
          <w:rFonts w:ascii="Times New Roman" w:eastAsia="Times New Roman" w:hAnsi="Times New Roman" w:cs="Times New Roman"/>
          <w:color w:val="000000"/>
          <w:sz w:val="28"/>
          <w:szCs w:val="28"/>
          <w:lang w:val="kk-KZ"/>
        </w:rPr>
        <w:t xml:space="preserve"> С. Патологиялық құмар ойындарды емдеу: терапевт нұсқаулығы.: </w:t>
      </w:r>
      <w:proofErr w:type="spellStart"/>
      <w:r w:rsidRPr="00A37ED3">
        <w:rPr>
          <w:rFonts w:ascii="Times New Roman" w:eastAsia="Times New Roman" w:hAnsi="Times New Roman" w:cs="Times New Roman"/>
          <w:color w:val="000000"/>
          <w:sz w:val="28"/>
          <w:szCs w:val="28"/>
          <w:lang w:val="kk-KZ"/>
        </w:rPr>
        <w:t>Транс.ағылшын</w:t>
      </w:r>
      <w:proofErr w:type="spellEnd"/>
      <w:r w:rsidRPr="00A37ED3">
        <w:rPr>
          <w:rFonts w:ascii="Times New Roman" w:eastAsia="Times New Roman" w:hAnsi="Times New Roman" w:cs="Times New Roman"/>
          <w:color w:val="000000"/>
          <w:sz w:val="28"/>
          <w:szCs w:val="28"/>
          <w:lang w:val="kk-KZ"/>
        </w:rPr>
        <w:t xml:space="preserve"> тілінен. - </w:t>
      </w:r>
      <w:proofErr w:type="spellStart"/>
      <w:r w:rsidRPr="00A37ED3">
        <w:rPr>
          <w:rFonts w:ascii="Times New Roman" w:eastAsia="Times New Roman" w:hAnsi="Times New Roman" w:cs="Times New Roman"/>
          <w:color w:val="000000"/>
          <w:sz w:val="28"/>
          <w:szCs w:val="28"/>
          <w:lang w:val="kk-KZ"/>
        </w:rPr>
        <w:t>Санкт</w:t>
      </w:r>
      <w:proofErr w:type="spellEnd"/>
      <w:r w:rsidRPr="00A37ED3">
        <w:rPr>
          <w:rFonts w:ascii="Times New Roman" w:eastAsia="Times New Roman" w:hAnsi="Times New Roman" w:cs="Times New Roman"/>
          <w:color w:val="000000"/>
          <w:sz w:val="28"/>
          <w:szCs w:val="28"/>
          <w:lang w:val="kk-KZ"/>
        </w:rPr>
        <w:t xml:space="preserve">-Петербург.: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Диалектика</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ЖШС, 2021.-176</w:t>
      </w:r>
      <w:r>
        <w:rPr>
          <w:rFonts w:ascii="Times New Roman" w:eastAsia="Times New Roman" w:hAnsi="Times New Roman" w:cs="Times New Roman"/>
          <w:color w:val="000000"/>
          <w:sz w:val="28"/>
          <w:szCs w:val="28"/>
          <w:lang w:val="kk-KZ"/>
        </w:rPr>
        <w:t xml:space="preserve"> б</w:t>
      </w:r>
      <w:r w:rsidRPr="00A37ED3">
        <w:rPr>
          <w:rFonts w:ascii="Times New Roman" w:eastAsia="Times New Roman" w:hAnsi="Times New Roman" w:cs="Times New Roman"/>
          <w:color w:val="000000"/>
          <w:sz w:val="28"/>
          <w:szCs w:val="28"/>
          <w:lang w:val="kk-KZ"/>
        </w:rPr>
        <w:t>.</w:t>
      </w:r>
    </w:p>
    <w:p w14:paraId="7CA49D73"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44.</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Лихи</w:t>
      </w:r>
      <w:proofErr w:type="spellEnd"/>
      <w:r w:rsidRPr="00A37ED3">
        <w:rPr>
          <w:rFonts w:ascii="Times New Roman" w:eastAsia="Times New Roman" w:hAnsi="Times New Roman" w:cs="Times New Roman"/>
          <w:color w:val="000000"/>
          <w:sz w:val="28"/>
          <w:szCs w:val="28"/>
          <w:lang w:val="kk-KZ"/>
        </w:rPr>
        <w:t xml:space="preserve"> р. </w:t>
      </w:r>
      <w:proofErr w:type="spellStart"/>
      <w:r w:rsidRPr="00A37ED3">
        <w:rPr>
          <w:rFonts w:ascii="Times New Roman" w:eastAsia="Times New Roman" w:hAnsi="Times New Roman" w:cs="Times New Roman"/>
          <w:color w:val="000000"/>
          <w:sz w:val="28"/>
          <w:szCs w:val="28"/>
          <w:lang w:val="kk-KZ"/>
        </w:rPr>
        <w:t>эмоционалды</w:t>
      </w:r>
      <w:proofErr w:type="spellEnd"/>
      <w:r w:rsidRPr="00A37ED3">
        <w:rPr>
          <w:rFonts w:ascii="Times New Roman" w:eastAsia="Times New Roman" w:hAnsi="Times New Roman" w:cs="Times New Roman"/>
          <w:color w:val="000000"/>
          <w:sz w:val="28"/>
          <w:szCs w:val="28"/>
          <w:lang w:val="kk-KZ"/>
        </w:rPr>
        <w:t xml:space="preserve"> схемалар терапиясы. - </w:t>
      </w:r>
      <w:proofErr w:type="spellStart"/>
      <w:r w:rsidRPr="00A37ED3">
        <w:rPr>
          <w:rFonts w:ascii="Times New Roman" w:eastAsia="Times New Roman" w:hAnsi="Times New Roman" w:cs="Times New Roman"/>
          <w:color w:val="000000"/>
          <w:sz w:val="28"/>
          <w:szCs w:val="28"/>
          <w:lang w:val="kk-KZ"/>
        </w:rPr>
        <w:t>Санкт</w:t>
      </w:r>
      <w:proofErr w:type="spellEnd"/>
      <w:r w:rsidRPr="00A37ED3">
        <w:rPr>
          <w:rFonts w:ascii="Times New Roman" w:eastAsia="Times New Roman" w:hAnsi="Times New Roman" w:cs="Times New Roman"/>
          <w:color w:val="000000"/>
          <w:sz w:val="28"/>
          <w:szCs w:val="28"/>
          <w:lang w:val="kk-KZ"/>
        </w:rPr>
        <w:t xml:space="preserve">-Петербург.: Питер, 2019.-448 б. </w:t>
      </w:r>
    </w:p>
    <w:p w14:paraId="52392E47"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lastRenderedPageBreak/>
        <w:t>45.</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Линехан</w:t>
      </w:r>
      <w:proofErr w:type="spellEnd"/>
      <w:r w:rsidRPr="00A37ED3">
        <w:rPr>
          <w:rFonts w:ascii="Times New Roman" w:eastAsia="Times New Roman" w:hAnsi="Times New Roman" w:cs="Times New Roman"/>
          <w:color w:val="000000"/>
          <w:sz w:val="28"/>
          <w:szCs w:val="28"/>
          <w:lang w:val="kk-KZ"/>
        </w:rPr>
        <w:t xml:space="preserve"> М. Диалектикалық мінез-құлық терапиясы, дағдыларды оқыту бойынша нұсқаулық, 2-ші басылым.- </w:t>
      </w:r>
      <w:proofErr w:type="spellStart"/>
      <w:r w:rsidRPr="00A37ED3">
        <w:rPr>
          <w:rFonts w:ascii="Times New Roman" w:eastAsia="Times New Roman" w:hAnsi="Times New Roman" w:cs="Times New Roman"/>
          <w:color w:val="000000"/>
          <w:sz w:val="28"/>
          <w:szCs w:val="28"/>
          <w:lang w:val="kk-KZ"/>
        </w:rPr>
        <w:t>Санкт</w:t>
      </w:r>
      <w:proofErr w:type="spellEnd"/>
      <w:r w:rsidRPr="00A37ED3">
        <w:rPr>
          <w:rFonts w:ascii="Times New Roman" w:eastAsia="Times New Roman" w:hAnsi="Times New Roman" w:cs="Times New Roman"/>
          <w:color w:val="000000"/>
          <w:sz w:val="28"/>
          <w:szCs w:val="28"/>
          <w:lang w:val="kk-KZ"/>
        </w:rPr>
        <w:t xml:space="preserve">-Петербург.: </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Диалектика</w:t>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ЖШС, 2020.-880</w:t>
      </w:r>
      <w:r>
        <w:rPr>
          <w:rFonts w:ascii="Times New Roman" w:eastAsia="Times New Roman" w:hAnsi="Times New Roman" w:cs="Times New Roman"/>
          <w:color w:val="000000"/>
          <w:sz w:val="28"/>
          <w:szCs w:val="28"/>
          <w:lang w:val="kk-KZ"/>
        </w:rPr>
        <w:t xml:space="preserve"> б</w:t>
      </w:r>
      <w:r w:rsidRPr="00A37ED3">
        <w:rPr>
          <w:rFonts w:ascii="Times New Roman" w:eastAsia="Times New Roman" w:hAnsi="Times New Roman" w:cs="Times New Roman"/>
          <w:color w:val="000000"/>
          <w:sz w:val="28"/>
          <w:szCs w:val="28"/>
          <w:lang w:val="kk-KZ"/>
        </w:rPr>
        <w:t>.</w:t>
      </w:r>
    </w:p>
    <w:p w14:paraId="76B12A0A"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46.</w:t>
      </w:r>
      <w:r w:rsidRPr="00A37ED3">
        <w:rPr>
          <w:rFonts w:ascii="Times New Roman" w:eastAsia="Times New Roman" w:hAnsi="Times New Roman" w:cs="Times New Roman"/>
          <w:color w:val="000000"/>
          <w:sz w:val="28"/>
          <w:szCs w:val="28"/>
          <w:lang w:val="kk-KZ"/>
        </w:rPr>
        <w:tab/>
        <w:t xml:space="preserve">Қасқыр К., Орақ </w:t>
      </w:r>
      <w:proofErr w:type="spellStart"/>
      <w:r w:rsidRPr="00A37ED3">
        <w:rPr>
          <w:rFonts w:ascii="Times New Roman" w:eastAsia="Times New Roman" w:hAnsi="Times New Roman" w:cs="Times New Roman"/>
          <w:color w:val="000000"/>
          <w:sz w:val="28"/>
          <w:szCs w:val="28"/>
          <w:lang w:val="kk-KZ"/>
        </w:rPr>
        <w:t>Дж</w:t>
      </w:r>
      <w:proofErr w:type="spellEnd"/>
      <w:r w:rsidRPr="00A37ED3">
        <w:rPr>
          <w:rFonts w:ascii="Times New Roman" w:eastAsia="Times New Roman" w:hAnsi="Times New Roman" w:cs="Times New Roman"/>
          <w:color w:val="000000"/>
          <w:sz w:val="28"/>
          <w:szCs w:val="28"/>
          <w:lang w:val="kk-KZ"/>
        </w:rPr>
        <w:t xml:space="preserve">. Г. зейінді оқыту. Клиникалық Нұсқаулық. </w:t>
      </w:r>
      <w:proofErr w:type="spellStart"/>
      <w:r w:rsidRPr="00A37ED3">
        <w:rPr>
          <w:rFonts w:ascii="Times New Roman" w:eastAsia="Times New Roman" w:hAnsi="Times New Roman" w:cs="Times New Roman"/>
          <w:color w:val="000000"/>
          <w:sz w:val="28"/>
          <w:szCs w:val="28"/>
          <w:lang w:val="kk-KZ"/>
        </w:rPr>
        <w:t>Психотерапевттерге</w:t>
      </w:r>
      <w:proofErr w:type="spellEnd"/>
      <w:r w:rsidRPr="00A37ED3">
        <w:rPr>
          <w:rFonts w:ascii="Times New Roman" w:eastAsia="Times New Roman" w:hAnsi="Times New Roman" w:cs="Times New Roman"/>
          <w:color w:val="000000"/>
          <w:sz w:val="28"/>
          <w:szCs w:val="28"/>
          <w:lang w:val="kk-KZ"/>
        </w:rPr>
        <w:t xml:space="preserve"> арналған қадамдық бағдарлама, </w:t>
      </w:r>
      <w:proofErr w:type="spellStart"/>
      <w:r w:rsidRPr="00A37ED3">
        <w:rPr>
          <w:rFonts w:ascii="Times New Roman" w:eastAsia="Times New Roman" w:hAnsi="Times New Roman" w:cs="Times New Roman"/>
          <w:color w:val="000000"/>
          <w:sz w:val="28"/>
          <w:szCs w:val="28"/>
          <w:lang w:val="kk-KZ"/>
        </w:rPr>
        <w:t>ред</w:t>
      </w:r>
      <w:proofErr w:type="spellEnd"/>
      <w:r w:rsidRPr="00A37ED3">
        <w:rPr>
          <w:rFonts w:ascii="Times New Roman" w:eastAsia="Times New Roman" w:hAnsi="Times New Roman" w:cs="Times New Roman"/>
          <w:color w:val="000000"/>
          <w:sz w:val="28"/>
          <w:szCs w:val="28"/>
          <w:lang w:val="kk-KZ"/>
        </w:rPr>
        <w:t>. Диалектика, 2012, 272 б.</w:t>
      </w:r>
    </w:p>
    <w:p w14:paraId="05A6B015"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47.</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Бурно</w:t>
      </w:r>
      <w:proofErr w:type="spellEnd"/>
      <w:r w:rsidRPr="00A37ED3">
        <w:rPr>
          <w:rFonts w:ascii="Times New Roman" w:eastAsia="Times New Roman" w:hAnsi="Times New Roman" w:cs="Times New Roman"/>
          <w:color w:val="000000"/>
          <w:sz w:val="28"/>
          <w:szCs w:val="28"/>
          <w:lang w:val="kk-KZ"/>
        </w:rPr>
        <w:t xml:space="preserve"> М.Е. шығармашылық өзін-өзі көрсету терапиясы (отандық клиникалық психотерапиялық әдіс). - 4-ші басылым. - М.: академиялық жоба, алма </w:t>
      </w:r>
      <w:proofErr w:type="spellStart"/>
      <w:r w:rsidRPr="00A37ED3">
        <w:rPr>
          <w:rFonts w:ascii="Times New Roman" w:eastAsia="Times New Roman" w:hAnsi="Times New Roman" w:cs="Times New Roman"/>
          <w:color w:val="000000"/>
          <w:sz w:val="28"/>
          <w:szCs w:val="28"/>
          <w:lang w:val="kk-KZ"/>
        </w:rPr>
        <w:t>Матер</w:t>
      </w:r>
      <w:proofErr w:type="spellEnd"/>
      <w:r w:rsidRPr="00A37ED3">
        <w:rPr>
          <w:rFonts w:ascii="Times New Roman" w:eastAsia="Times New Roman" w:hAnsi="Times New Roman" w:cs="Times New Roman"/>
          <w:color w:val="000000"/>
          <w:sz w:val="28"/>
          <w:szCs w:val="28"/>
          <w:lang w:val="kk-KZ"/>
        </w:rPr>
        <w:t xml:space="preserve">, 2012. — 487 б. </w:t>
      </w:r>
    </w:p>
    <w:p w14:paraId="66BDBF36"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48.</w:t>
      </w:r>
      <w:r w:rsidRPr="00A37ED3">
        <w:rPr>
          <w:rFonts w:ascii="Times New Roman" w:eastAsia="Times New Roman" w:hAnsi="Times New Roman" w:cs="Times New Roman"/>
          <w:color w:val="000000"/>
          <w:sz w:val="28"/>
          <w:szCs w:val="28"/>
          <w:lang w:val="kk-KZ"/>
        </w:rPr>
        <w:tab/>
        <w:t xml:space="preserve">Миллер В., </w:t>
      </w:r>
      <w:proofErr w:type="spellStart"/>
      <w:r w:rsidRPr="00A37ED3">
        <w:rPr>
          <w:rFonts w:ascii="Times New Roman" w:eastAsia="Times New Roman" w:hAnsi="Times New Roman" w:cs="Times New Roman"/>
          <w:color w:val="000000"/>
          <w:sz w:val="28"/>
          <w:szCs w:val="28"/>
          <w:lang w:val="kk-KZ"/>
        </w:rPr>
        <w:t>Роллник</w:t>
      </w:r>
      <w:proofErr w:type="spellEnd"/>
      <w:r w:rsidRPr="00A37ED3">
        <w:rPr>
          <w:rFonts w:ascii="Times New Roman" w:eastAsia="Times New Roman" w:hAnsi="Times New Roman" w:cs="Times New Roman"/>
          <w:color w:val="000000"/>
          <w:sz w:val="28"/>
          <w:szCs w:val="28"/>
          <w:lang w:val="kk-KZ"/>
        </w:rPr>
        <w:t xml:space="preserve"> С. </w:t>
      </w:r>
      <w:proofErr w:type="spellStart"/>
      <w:r w:rsidRPr="00A37ED3">
        <w:rPr>
          <w:rFonts w:ascii="Times New Roman" w:eastAsia="Times New Roman" w:hAnsi="Times New Roman" w:cs="Times New Roman"/>
          <w:color w:val="000000"/>
          <w:sz w:val="28"/>
          <w:szCs w:val="28"/>
          <w:lang w:val="kk-KZ"/>
        </w:rPr>
        <w:t>Мотивациялық</w:t>
      </w:r>
      <w:proofErr w:type="spellEnd"/>
      <w:r w:rsidRPr="00A37ED3">
        <w:rPr>
          <w:rFonts w:ascii="Times New Roman" w:eastAsia="Times New Roman" w:hAnsi="Times New Roman" w:cs="Times New Roman"/>
          <w:color w:val="000000"/>
          <w:sz w:val="28"/>
          <w:szCs w:val="28"/>
          <w:lang w:val="kk-KZ"/>
        </w:rPr>
        <w:t xml:space="preserve"> кеңес беру. Адамдардың өзгеруіне қалай көмектесуге болады. М.: </w:t>
      </w:r>
      <w:proofErr w:type="spellStart"/>
      <w:r w:rsidRPr="00A37ED3">
        <w:rPr>
          <w:rFonts w:ascii="Times New Roman" w:eastAsia="Times New Roman" w:hAnsi="Times New Roman" w:cs="Times New Roman"/>
          <w:color w:val="000000"/>
          <w:sz w:val="28"/>
          <w:szCs w:val="28"/>
          <w:lang w:val="kk-KZ"/>
        </w:rPr>
        <w:t>Эксмо</w:t>
      </w:r>
      <w:proofErr w:type="spellEnd"/>
      <w:r w:rsidRPr="00A37ED3">
        <w:rPr>
          <w:rFonts w:ascii="Times New Roman" w:eastAsia="Times New Roman" w:hAnsi="Times New Roman" w:cs="Times New Roman"/>
          <w:color w:val="000000"/>
          <w:sz w:val="28"/>
          <w:szCs w:val="28"/>
          <w:lang w:val="kk-KZ"/>
        </w:rPr>
        <w:t>, 2017; 544 б.</w:t>
      </w:r>
    </w:p>
    <w:p w14:paraId="185D738E"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49.</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Прохазка</w:t>
      </w:r>
      <w:proofErr w:type="spellEnd"/>
      <w:r w:rsidRPr="00A37ED3">
        <w:rPr>
          <w:rFonts w:ascii="Times New Roman" w:eastAsia="Times New Roman" w:hAnsi="Times New Roman" w:cs="Times New Roman"/>
          <w:color w:val="000000"/>
          <w:sz w:val="28"/>
          <w:szCs w:val="28"/>
          <w:lang w:val="kk-KZ"/>
        </w:rPr>
        <w:t xml:space="preserve"> Д., </w:t>
      </w:r>
      <w:proofErr w:type="spellStart"/>
      <w:r w:rsidRPr="00A37ED3">
        <w:rPr>
          <w:rFonts w:ascii="Times New Roman" w:eastAsia="Times New Roman" w:hAnsi="Times New Roman" w:cs="Times New Roman"/>
          <w:color w:val="000000"/>
          <w:sz w:val="28"/>
          <w:szCs w:val="28"/>
          <w:lang w:val="kk-KZ"/>
        </w:rPr>
        <w:t>Норкросс</w:t>
      </w:r>
      <w:proofErr w:type="spellEnd"/>
      <w:r w:rsidRPr="00A37ED3">
        <w:rPr>
          <w:rFonts w:ascii="Times New Roman" w:eastAsia="Times New Roman" w:hAnsi="Times New Roman" w:cs="Times New Roman"/>
          <w:color w:val="000000"/>
          <w:sz w:val="28"/>
          <w:szCs w:val="28"/>
          <w:lang w:val="kk-KZ"/>
        </w:rPr>
        <w:t xml:space="preserve"> Д. оң өзгерістер психологиясы. Жаман әдеттерден қалай біржола арылуға болады. М.: </w:t>
      </w:r>
      <w:proofErr w:type="spellStart"/>
      <w:r w:rsidRPr="00A37ED3">
        <w:rPr>
          <w:rFonts w:ascii="Times New Roman" w:eastAsia="Times New Roman" w:hAnsi="Times New Roman" w:cs="Times New Roman"/>
          <w:color w:val="000000"/>
          <w:sz w:val="28"/>
          <w:szCs w:val="28"/>
          <w:lang w:val="kk-KZ"/>
        </w:rPr>
        <w:t>Манн</w:t>
      </w:r>
      <w:proofErr w:type="spellEnd"/>
      <w:r w:rsidRPr="00A37ED3">
        <w:rPr>
          <w:rFonts w:ascii="Times New Roman" w:eastAsia="Times New Roman" w:hAnsi="Times New Roman" w:cs="Times New Roman"/>
          <w:color w:val="000000"/>
          <w:sz w:val="28"/>
          <w:szCs w:val="28"/>
          <w:lang w:val="kk-KZ"/>
        </w:rPr>
        <w:t xml:space="preserve">, Иванов және </w:t>
      </w:r>
      <w:proofErr w:type="spellStart"/>
      <w:r w:rsidRPr="00A37ED3">
        <w:rPr>
          <w:rFonts w:ascii="Times New Roman" w:eastAsia="Times New Roman" w:hAnsi="Times New Roman" w:cs="Times New Roman"/>
          <w:color w:val="000000"/>
          <w:sz w:val="28"/>
          <w:szCs w:val="28"/>
          <w:lang w:val="kk-KZ"/>
        </w:rPr>
        <w:t>Фербер</w:t>
      </w:r>
      <w:proofErr w:type="spellEnd"/>
      <w:r w:rsidRPr="00A37ED3">
        <w:rPr>
          <w:rFonts w:ascii="Times New Roman" w:eastAsia="Times New Roman" w:hAnsi="Times New Roman" w:cs="Times New Roman"/>
          <w:color w:val="000000"/>
          <w:sz w:val="28"/>
          <w:szCs w:val="28"/>
          <w:lang w:val="kk-KZ"/>
        </w:rPr>
        <w:t>, 2013. 320 б.</w:t>
      </w:r>
    </w:p>
    <w:p w14:paraId="5426C881"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50.</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An</w:t>
      </w:r>
      <w:proofErr w:type="spellEnd"/>
      <w:r w:rsidRPr="00A37ED3">
        <w:rPr>
          <w:rFonts w:ascii="Times New Roman" w:eastAsia="Times New Roman" w:hAnsi="Times New Roman" w:cs="Times New Roman"/>
          <w:color w:val="000000"/>
          <w:sz w:val="28"/>
          <w:szCs w:val="28"/>
          <w:lang w:val="kk-KZ"/>
        </w:rPr>
        <w:t xml:space="preserve"> H, </w:t>
      </w:r>
      <w:proofErr w:type="spellStart"/>
      <w:r w:rsidRPr="00A37ED3">
        <w:rPr>
          <w:rFonts w:ascii="Times New Roman" w:eastAsia="Times New Roman" w:hAnsi="Times New Roman" w:cs="Times New Roman"/>
          <w:color w:val="000000"/>
          <w:sz w:val="28"/>
          <w:szCs w:val="28"/>
          <w:lang w:val="kk-KZ"/>
        </w:rPr>
        <w:t>He</w:t>
      </w:r>
      <w:proofErr w:type="spellEnd"/>
      <w:r w:rsidRPr="00A37ED3">
        <w:rPr>
          <w:rFonts w:ascii="Times New Roman" w:eastAsia="Times New Roman" w:hAnsi="Times New Roman" w:cs="Times New Roman"/>
          <w:color w:val="000000"/>
          <w:sz w:val="28"/>
          <w:szCs w:val="28"/>
          <w:lang w:val="kk-KZ"/>
        </w:rPr>
        <w:t xml:space="preserve"> RH, </w:t>
      </w:r>
      <w:proofErr w:type="spellStart"/>
      <w:r w:rsidRPr="00A37ED3">
        <w:rPr>
          <w:rFonts w:ascii="Times New Roman" w:eastAsia="Times New Roman" w:hAnsi="Times New Roman" w:cs="Times New Roman"/>
          <w:color w:val="000000"/>
          <w:sz w:val="28"/>
          <w:szCs w:val="28"/>
          <w:lang w:val="kk-KZ"/>
        </w:rPr>
        <w:t>Zheng</w:t>
      </w:r>
      <w:proofErr w:type="spellEnd"/>
      <w:r w:rsidRPr="00A37ED3">
        <w:rPr>
          <w:rFonts w:ascii="Times New Roman" w:eastAsia="Times New Roman" w:hAnsi="Times New Roman" w:cs="Times New Roman"/>
          <w:color w:val="000000"/>
          <w:sz w:val="28"/>
          <w:szCs w:val="28"/>
          <w:lang w:val="kk-KZ"/>
        </w:rPr>
        <w:t xml:space="preserve"> YR, </w:t>
      </w:r>
      <w:proofErr w:type="spellStart"/>
      <w:r w:rsidRPr="00A37ED3">
        <w:rPr>
          <w:rFonts w:ascii="Times New Roman" w:eastAsia="Times New Roman" w:hAnsi="Times New Roman" w:cs="Times New Roman"/>
          <w:color w:val="000000"/>
          <w:sz w:val="28"/>
          <w:szCs w:val="28"/>
          <w:lang w:val="kk-KZ"/>
        </w:rPr>
        <w:t>Tao</w:t>
      </w:r>
      <w:proofErr w:type="spellEnd"/>
      <w:r w:rsidRPr="00A37ED3">
        <w:rPr>
          <w:rFonts w:ascii="Times New Roman" w:eastAsia="Times New Roman" w:hAnsi="Times New Roman" w:cs="Times New Roman"/>
          <w:color w:val="000000"/>
          <w:sz w:val="28"/>
          <w:szCs w:val="28"/>
          <w:lang w:val="kk-KZ"/>
        </w:rPr>
        <w:t xml:space="preserve"> R. </w:t>
      </w:r>
      <w:proofErr w:type="spellStart"/>
      <w:r w:rsidRPr="00A37ED3">
        <w:rPr>
          <w:rFonts w:ascii="Times New Roman" w:eastAsia="Times New Roman" w:hAnsi="Times New Roman" w:cs="Times New Roman"/>
          <w:color w:val="000000"/>
          <w:sz w:val="28"/>
          <w:szCs w:val="28"/>
          <w:lang w:val="kk-KZ"/>
        </w:rPr>
        <w:t>Cognitive-Behavioral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Therapy</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Adv</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Exp</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Med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Biol</w:t>
      </w:r>
      <w:proofErr w:type="spellEnd"/>
      <w:r w:rsidRPr="00A37ED3">
        <w:rPr>
          <w:rFonts w:ascii="Times New Roman" w:eastAsia="Times New Roman" w:hAnsi="Times New Roman" w:cs="Times New Roman"/>
          <w:color w:val="000000"/>
          <w:sz w:val="28"/>
          <w:szCs w:val="28"/>
          <w:lang w:val="kk-KZ"/>
        </w:rPr>
        <w:t xml:space="preserve">. 2017;1010:321-329. </w:t>
      </w:r>
    </w:p>
    <w:p w14:paraId="6EE6E65C"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51.</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Garcia-Caballero</w:t>
      </w:r>
      <w:proofErr w:type="spellEnd"/>
      <w:r w:rsidRPr="00A37ED3">
        <w:rPr>
          <w:rFonts w:ascii="Times New Roman" w:eastAsia="Times New Roman" w:hAnsi="Times New Roman" w:cs="Times New Roman"/>
          <w:color w:val="000000"/>
          <w:sz w:val="28"/>
          <w:szCs w:val="28"/>
          <w:lang w:val="kk-KZ"/>
        </w:rPr>
        <w:t xml:space="preserve"> A, </w:t>
      </w:r>
      <w:proofErr w:type="spellStart"/>
      <w:r w:rsidRPr="00A37ED3">
        <w:rPr>
          <w:rFonts w:ascii="Times New Roman" w:eastAsia="Times New Roman" w:hAnsi="Times New Roman" w:cs="Times New Roman"/>
          <w:color w:val="000000"/>
          <w:sz w:val="28"/>
          <w:szCs w:val="28"/>
          <w:lang w:val="kk-KZ"/>
        </w:rPr>
        <w:t>Torrens-Lluch</w:t>
      </w:r>
      <w:proofErr w:type="spellEnd"/>
      <w:r w:rsidRPr="00A37ED3">
        <w:rPr>
          <w:rFonts w:ascii="Times New Roman" w:eastAsia="Times New Roman" w:hAnsi="Times New Roman" w:cs="Times New Roman"/>
          <w:color w:val="000000"/>
          <w:sz w:val="28"/>
          <w:szCs w:val="28"/>
          <w:lang w:val="kk-KZ"/>
        </w:rPr>
        <w:t xml:space="preserve"> M, </w:t>
      </w:r>
      <w:proofErr w:type="spellStart"/>
      <w:r w:rsidRPr="00A37ED3">
        <w:rPr>
          <w:rFonts w:ascii="Times New Roman" w:eastAsia="Times New Roman" w:hAnsi="Times New Roman" w:cs="Times New Roman"/>
          <w:color w:val="000000"/>
          <w:sz w:val="28"/>
          <w:szCs w:val="28"/>
          <w:lang w:val="kk-KZ"/>
        </w:rPr>
        <w:t>Ramírez-Gendrau</w:t>
      </w:r>
      <w:proofErr w:type="spellEnd"/>
      <w:r w:rsidRPr="00A37ED3">
        <w:rPr>
          <w:rFonts w:ascii="Times New Roman" w:eastAsia="Times New Roman" w:hAnsi="Times New Roman" w:cs="Times New Roman"/>
          <w:color w:val="000000"/>
          <w:sz w:val="28"/>
          <w:szCs w:val="28"/>
          <w:lang w:val="kk-KZ"/>
        </w:rPr>
        <w:t xml:space="preserve"> I, </w:t>
      </w:r>
      <w:proofErr w:type="spellStart"/>
      <w:r w:rsidRPr="00A37ED3">
        <w:rPr>
          <w:rFonts w:ascii="Times New Roman" w:eastAsia="Times New Roman" w:hAnsi="Times New Roman" w:cs="Times New Roman"/>
          <w:color w:val="000000"/>
          <w:sz w:val="28"/>
          <w:szCs w:val="28"/>
          <w:lang w:val="kk-KZ"/>
        </w:rPr>
        <w:t>Garrido</w:t>
      </w:r>
      <w:proofErr w:type="spellEnd"/>
      <w:r w:rsidRPr="00A37ED3">
        <w:rPr>
          <w:rFonts w:ascii="Times New Roman" w:eastAsia="Times New Roman" w:hAnsi="Times New Roman" w:cs="Times New Roman"/>
          <w:color w:val="000000"/>
          <w:sz w:val="28"/>
          <w:szCs w:val="28"/>
          <w:lang w:val="kk-KZ"/>
        </w:rPr>
        <w:t xml:space="preserve"> G, </w:t>
      </w:r>
      <w:proofErr w:type="spellStart"/>
      <w:r w:rsidRPr="00A37ED3">
        <w:rPr>
          <w:rFonts w:ascii="Times New Roman" w:eastAsia="Times New Roman" w:hAnsi="Times New Roman" w:cs="Times New Roman"/>
          <w:color w:val="000000"/>
          <w:sz w:val="28"/>
          <w:szCs w:val="28"/>
          <w:lang w:val="kk-KZ"/>
        </w:rPr>
        <w:t>Vallès</w:t>
      </w:r>
      <w:proofErr w:type="spellEnd"/>
      <w:r w:rsidRPr="00A37ED3">
        <w:rPr>
          <w:rFonts w:ascii="Times New Roman" w:eastAsia="Times New Roman" w:hAnsi="Times New Roman" w:cs="Times New Roman"/>
          <w:color w:val="000000"/>
          <w:sz w:val="28"/>
          <w:szCs w:val="28"/>
          <w:lang w:val="kk-KZ"/>
        </w:rPr>
        <w:t xml:space="preserve"> V, </w:t>
      </w:r>
      <w:proofErr w:type="spellStart"/>
      <w:r w:rsidRPr="00A37ED3">
        <w:rPr>
          <w:rFonts w:ascii="Times New Roman" w:eastAsia="Times New Roman" w:hAnsi="Times New Roman" w:cs="Times New Roman"/>
          <w:color w:val="000000"/>
          <w:sz w:val="28"/>
          <w:szCs w:val="28"/>
          <w:lang w:val="kk-KZ"/>
        </w:rPr>
        <w:t>Aragay</w:t>
      </w:r>
      <w:proofErr w:type="spellEnd"/>
      <w:r w:rsidRPr="00A37ED3">
        <w:rPr>
          <w:rFonts w:ascii="Times New Roman" w:eastAsia="Times New Roman" w:hAnsi="Times New Roman" w:cs="Times New Roman"/>
          <w:color w:val="000000"/>
          <w:sz w:val="28"/>
          <w:szCs w:val="28"/>
          <w:lang w:val="kk-KZ"/>
        </w:rPr>
        <w:t xml:space="preserve"> N. </w:t>
      </w:r>
      <w:proofErr w:type="spellStart"/>
      <w:r w:rsidRPr="00A37ED3">
        <w:rPr>
          <w:rFonts w:ascii="Times New Roman" w:eastAsia="Times New Roman" w:hAnsi="Times New Roman" w:cs="Times New Roman"/>
          <w:color w:val="000000"/>
          <w:sz w:val="28"/>
          <w:szCs w:val="28"/>
          <w:lang w:val="kk-KZ"/>
        </w:rPr>
        <w:t>The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efficacy</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of</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Motivational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Intervention</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Cognitive-Behavioral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Therapy</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for</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Pathological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Gambling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Adicciones</w:t>
      </w:r>
      <w:proofErr w:type="spellEnd"/>
      <w:r w:rsidRPr="00A37ED3">
        <w:rPr>
          <w:rFonts w:ascii="Times New Roman" w:eastAsia="Times New Roman" w:hAnsi="Times New Roman" w:cs="Times New Roman"/>
          <w:color w:val="000000"/>
          <w:sz w:val="28"/>
          <w:szCs w:val="28"/>
          <w:lang w:val="kk-KZ"/>
        </w:rPr>
        <w:t xml:space="preserve">. 2018 </w:t>
      </w:r>
      <w:proofErr w:type="spellStart"/>
      <w:r w:rsidRPr="00A37ED3">
        <w:rPr>
          <w:rFonts w:ascii="Times New Roman" w:eastAsia="Times New Roman" w:hAnsi="Times New Roman" w:cs="Times New Roman"/>
          <w:color w:val="000000"/>
          <w:sz w:val="28"/>
          <w:szCs w:val="28"/>
          <w:lang w:val="kk-KZ"/>
        </w:rPr>
        <w:t>Jul</w:t>
      </w:r>
      <w:proofErr w:type="spellEnd"/>
      <w:r w:rsidRPr="00A37ED3">
        <w:rPr>
          <w:rFonts w:ascii="Times New Roman" w:eastAsia="Times New Roman" w:hAnsi="Times New Roman" w:cs="Times New Roman"/>
          <w:color w:val="000000"/>
          <w:sz w:val="28"/>
          <w:szCs w:val="28"/>
          <w:lang w:val="kk-KZ"/>
        </w:rPr>
        <w:t xml:space="preserve"> 12;30(3):219-224. </w:t>
      </w:r>
    </w:p>
    <w:p w14:paraId="2B204E09"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52.</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DiClemente</w:t>
      </w:r>
      <w:proofErr w:type="spellEnd"/>
      <w:r w:rsidRPr="00A37ED3">
        <w:rPr>
          <w:rFonts w:ascii="Times New Roman" w:eastAsia="Times New Roman" w:hAnsi="Times New Roman" w:cs="Times New Roman"/>
          <w:color w:val="000000"/>
          <w:sz w:val="28"/>
          <w:szCs w:val="28"/>
          <w:lang w:val="kk-KZ"/>
        </w:rPr>
        <w:t xml:space="preserve"> CC, </w:t>
      </w:r>
      <w:proofErr w:type="spellStart"/>
      <w:r w:rsidRPr="00A37ED3">
        <w:rPr>
          <w:rFonts w:ascii="Times New Roman" w:eastAsia="Times New Roman" w:hAnsi="Times New Roman" w:cs="Times New Roman"/>
          <w:color w:val="000000"/>
          <w:sz w:val="28"/>
          <w:szCs w:val="28"/>
          <w:lang w:val="kk-KZ"/>
        </w:rPr>
        <w:t>Corno</w:t>
      </w:r>
      <w:proofErr w:type="spellEnd"/>
      <w:r w:rsidRPr="00A37ED3">
        <w:rPr>
          <w:rFonts w:ascii="Times New Roman" w:eastAsia="Times New Roman" w:hAnsi="Times New Roman" w:cs="Times New Roman"/>
          <w:color w:val="000000"/>
          <w:sz w:val="28"/>
          <w:szCs w:val="28"/>
          <w:lang w:val="kk-KZ"/>
        </w:rPr>
        <w:t xml:space="preserve"> CM, </w:t>
      </w:r>
      <w:proofErr w:type="spellStart"/>
      <w:r w:rsidRPr="00A37ED3">
        <w:rPr>
          <w:rFonts w:ascii="Times New Roman" w:eastAsia="Times New Roman" w:hAnsi="Times New Roman" w:cs="Times New Roman"/>
          <w:color w:val="000000"/>
          <w:sz w:val="28"/>
          <w:szCs w:val="28"/>
          <w:lang w:val="kk-KZ"/>
        </w:rPr>
        <w:t>Graydon</w:t>
      </w:r>
      <w:proofErr w:type="spellEnd"/>
      <w:r w:rsidRPr="00A37ED3">
        <w:rPr>
          <w:rFonts w:ascii="Times New Roman" w:eastAsia="Times New Roman" w:hAnsi="Times New Roman" w:cs="Times New Roman"/>
          <w:color w:val="000000"/>
          <w:sz w:val="28"/>
          <w:szCs w:val="28"/>
          <w:lang w:val="kk-KZ"/>
        </w:rPr>
        <w:t xml:space="preserve"> MM, </w:t>
      </w:r>
      <w:proofErr w:type="spellStart"/>
      <w:r w:rsidRPr="00A37ED3">
        <w:rPr>
          <w:rFonts w:ascii="Times New Roman" w:eastAsia="Times New Roman" w:hAnsi="Times New Roman" w:cs="Times New Roman"/>
          <w:color w:val="000000"/>
          <w:sz w:val="28"/>
          <w:szCs w:val="28"/>
          <w:lang w:val="kk-KZ"/>
        </w:rPr>
        <w:t>Wiprovnick</w:t>
      </w:r>
      <w:proofErr w:type="spellEnd"/>
      <w:r w:rsidRPr="00A37ED3">
        <w:rPr>
          <w:rFonts w:ascii="Times New Roman" w:eastAsia="Times New Roman" w:hAnsi="Times New Roman" w:cs="Times New Roman"/>
          <w:color w:val="000000"/>
          <w:sz w:val="28"/>
          <w:szCs w:val="28"/>
          <w:lang w:val="kk-KZ"/>
        </w:rPr>
        <w:t xml:space="preserve"> AE, </w:t>
      </w:r>
      <w:proofErr w:type="spellStart"/>
      <w:r w:rsidRPr="00A37ED3">
        <w:rPr>
          <w:rFonts w:ascii="Times New Roman" w:eastAsia="Times New Roman" w:hAnsi="Times New Roman" w:cs="Times New Roman"/>
          <w:color w:val="000000"/>
          <w:sz w:val="28"/>
          <w:szCs w:val="28"/>
          <w:lang w:val="kk-KZ"/>
        </w:rPr>
        <w:t>Knoblach</w:t>
      </w:r>
      <w:proofErr w:type="spellEnd"/>
      <w:r w:rsidRPr="00A37ED3">
        <w:rPr>
          <w:rFonts w:ascii="Times New Roman" w:eastAsia="Times New Roman" w:hAnsi="Times New Roman" w:cs="Times New Roman"/>
          <w:color w:val="000000"/>
          <w:sz w:val="28"/>
          <w:szCs w:val="28"/>
          <w:lang w:val="kk-KZ"/>
        </w:rPr>
        <w:t xml:space="preserve"> DJ. </w:t>
      </w:r>
      <w:proofErr w:type="spellStart"/>
      <w:r w:rsidRPr="00A37ED3">
        <w:rPr>
          <w:rFonts w:ascii="Times New Roman" w:eastAsia="Times New Roman" w:hAnsi="Times New Roman" w:cs="Times New Roman"/>
          <w:color w:val="000000"/>
          <w:sz w:val="28"/>
          <w:szCs w:val="28"/>
          <w:lang w:val="kk-KZ"/>
        </w:rPr>
        <w:t>Motivational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interviewing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enhancement</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brief</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interventions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over</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the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last</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decade</w:t>
      </w:r>
      <w:proofErr w:type="spellEnd"/>
      <w:r w:rsidRPr="00A37ED3">
        <w:rPr>
          <w:rFonts w:ascii="Times New Roman" w:eastAsia="Times New Roman" w:hAnsi="Times New Roman" w:cs="Times New Roman"/>
          <w:color w:val="000000"/>
          <w:sz w:val="28"/>
          <w:szCs w:val="28"/>
          <w:lang w:val="kk-KZ"/>
        </w:rPr>
        <w:t xml:space="preserve">: A </w:t>
      </w:r>
      <w:proofErr w:type="spellStart"/>
      <w:r w:rsidRPr="00A37ED3">
        <w:rPr>
          <w:rFonts w:ascii="Times New Roman" w:eastAsia="Times New Roman" w:hAnsi="Times New Roman" w:cs="Times New Roman"/>
          <w:color w:val="000000"/>
          <w:sz w:val="28"/>
          <w:szCs w:val="28"/>
          <w:lang w:val="kk-KZ"/>
        </w:rPr>
        <w:t>review</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of</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reviews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of</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efficacy</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effectiveness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Psychol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Addict</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Behav</w:t>
      </w:r>
      <w:proofErr w:type="spellEnd"/>
      <w:r w:rsidRPr="00A37ED3">
        <w:rPr>
          <w:rFonts w:ascii="Times New Roman" w:eastAsia="Times New Roman" w:hAnsi="Times New Roman" w:cs="Times New Roman"/>
          <w:color w:val="000000"/>
          <w:sz w:val="28"/>
          <w:szCs w:val="28"/>
          <w:lang w:val="kk-KZ"/>
        </w:rPr>
        <w:t xml:space="preserve">. 2017 Dec;31(8):862-887. </w:t>
      </w:r>
    </w:p>
    <w:p w14:paraId="115E776E"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53.</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Кашщеева</w:t>
      </w:r>
      <w:proofErr w:type="spellEnd"/>
      <w:r w:rsidRPr="00A37ED3">
        <w:rPr>
          <w:rFonts w:ascii="Times New Roman" w:eastAsia="Times New Roman" w:hAnsi="Times New Roman" w:cs="Times New Roman"/>
          <w:color w:val="000000"/>
          <w:sz w:val="28"/>
          <w:szCs w:val="28"/>
          <w:lang w:val="kk-KZ"/>
        </w:rPr>
        <w:t xml:space="preserve"> М. А. құмар ойындарды емдеудегі психотерапиялық әдістер // өзгермелі әлемдегі тұлға: Денсаулық, бейімделу, даму. 2015. № Арнайы шығарылым 1-бөлім. URL: https://cyberleninka.ru/article/n/psihoterapevticheskie-metody-pri-lechenii-gemblinga (өтініш берген күні: 26.09.2023).</w:t>
      </w:r>
    </w:p>
    <w:p w14:paraId="7018675D"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54.</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Sagoe</w:t>
      </w:r>
      <w:proofErr w:type="spellEnd"/>
      <w:r w:rsidRPr="00A37ED3">
        <w:rPr>
          <w:rFonts w:ascii="Times New Roman" w:eastAsia="Times New Roman" w:hAnsi="Times New Roman" w:cs="Times New Roman"/>
          <w:color w:val="000000"/>
          <w:sz w:val="28"/>
          <w:szCs w:val="28"/>
          <w:lang w:val="kk-KZ"/>
        </w:rPr>
        <w:t xml:space="preserve"> D, </w:t>
      </w:r>
      <w:proofErr w:type="spellStart"/>
      <w:r w:rsidRPr="00A37ED3">
        <w:rPr>
          <w:rFonts w:ascii="Times New Roman" w:eastAsia="Times New Roman" w:hAnsi="Times New Roman" w:cs="Times New Roman"/>
          <w:color w:val="000000"/>
          <w:sz w:val="28"/>
          <w:szCs w:val="28"/>
          <w:lang w:val="kk-KZ"/>
        </w:rPr>
        <w:t>Griffiths</w:t>
      </w:r>
      <w:proofErr w:type="spellEnd"/>
      <w:r w:rsidRPr="00A37ED3">
        <w:rPr>
          <w:rFonts w:ascii="Times New Roman" w:eastAsia="Times New Roman" w:hAnsi="Times New Roman" w:cs="Times New Roman"/>
          <w:color w:val="000000"/>
          <w:sz w:val="28"/>
          <w:szCs w:val="28"/>
          <w:lang w:val="kk-KZ"/>
        </w:rPr>
        <w:t xml:space="preserve"> MD, </w:t>
      </w:r>
      <w:proofErr w:type="spellStart"/>
      <w:r w:rsidRPr="00A37ED3">
        <w:rPr>
          <w:rFonts w:ascii="Times New Roman" w:eastAsia="Times New Roman" w:hAnsi="Times New Roman" w:cs="Times New Roman"/>
          <w:color w:val="000000"/>
          <w:sz w:val="28"/>
          <w:szCs w:val="28"/>
          <w:lang w:val="kk-KZ"/>
        </w:rPr>
        <w:t>Erevik</w:t>
      </w:r>
      <w:proofErr w:type="spellEnd"/>
      <w:r w:rsidRPr="00A37ED3">
        <w:rPr>
          <w:rFonts w:ascii="Times New Roman" w:eastAsia="Times New Roman" w:hAnsi="Times New Roman" w:cs="Times New Roman"/>
          <w:color w:val="000000"/>
          <w:sz w:val="28"/>
          <w:szCs w:val="28"/>
          <w:lang w:val="kk-KZ"/>
        </w:rPr>
        <w:t xml:space="preserve"> EK, </w:t>
      </w:r>
      <w:proofErr w:type="spellStart"/>
      <w:r w:rsidRPr="00A37ED3">
        <w:rPr>
          <w:rFonts w:ascii="Times New Roman" w:eastAsia="Times New Roman" w:hAnsi="Times New Roman" w:cs="Times New Roman"/>
          <w:color w:val="000000"/>
          <w:sz w:val="28"/>
          <w:szCs w:val="28"/>
          <w:lang w:val="kk-KZ"/>
        </w:rPr>
        <w:t>Høyland</w:t>
      </w:r>
      <w:proofErr w:type="spellEnd"/>
      <w:r w:rsidRPr="00A37ED3">
        <w:rPr>
          <w:rFonts w:ascii="Times New Roman" w:eastAsia="Times New Roman" w:hAnsi="Times New Roman" w:cs="Times New Roman"/>
          <w:color w:val="000000"/>
          <w:sz w:val="28"/>
          <w:szCs w:val="28"/>
          <w:lang w:val="kk-KZ"/>
        </w:rPr>
        <w:t xml:space="preserve"> T, </w:t>
      </w:r>
      <w:proofErr w:type="spellStart"/>
      <w:r w:rsidRPr="00A37ED3">
        <w:rPr>
          <w:rFonts w:ascii="Times New Roman" w:eastAsia="Times New Roman" w:hAnsi="Times New Roman" w:cs="Times New Roman"/>
          <w:color w:val="000000"/>
          <w:sz w:val="28"/>
          <w:szCs w:val="28"/>
          <w:lang w:val="kk-KZ"/>
        </w:rPr>
        <w:t>Leino</w:t>
      </w:r>
      <w:proofErr w:type="spellEnd"/>
      <w:r w:rsidRPr="00A37ED3">
        <w:rPr>
          <w:rFonts w:ascii="Times New Roman" w:eastAsia="Times New Roman" w:hAnsi="Times New Roman" w:cs="Times New Roman"/>
          <w:color w:val="000000"/>
          <w:sz w:val="28"/>
          <w:szCs w:val="28"/>
          <w:lang w:val="kk-KZ"/>
        </w:rPr>
        <w:t xml:space="preserve"> T, </w:t>
      </w:r>
      <w:proofErr w:type="spellStart"/>
      <w:r w:rsidRPr="00A37ED3">
        <w:rPr>
          <w:rFonts w:ascii="Times New Roman" w:eastAsia="Times New Roman" w:hAnsi="Times New Roman" w:cs="Times New Roman"/>
          <w:color w:val="000000"/>
          <w:sz w:val="28"/>
          <w:szCs w:val="28"/>
          <w:lang w:val="kk-KZ"/>
        </w:rPr>
        <w:t>Lande</w:t>
      </w:r>
      <w:proofErr w:type="spellEnd"/>
      <w:r w:rsidRPr="00A37ED3">
        <w:rPr>
          <w:rFonts w:ascii="Times New Roman" w:eastAsia="Times New Roman" w:hAnsi="Times New Roman" w:cs="Times New Roman"/>
          <w:color w:val="000000"/>
          <w:sz w:val="28"/>
          <w:szCs w:val="28"/>
          <w:lang w:val="kk-KZ"/>
        </w:rPr>
        <w:t xml:space="preserve"> IA, </w:t>
      </w:r>
      <w:proofErr w:type="spellStart"/>
      <w:r w:rsidRPr="00A37ED3">
        <w:rPr>
          <w:rFonts w:ascii="Times New Roman" w:eastAsia="Times New Roman" w:hAnsi="Times New Roman" w:cs="Times New Roman"/>
          <w:color w:val="000000"/>
          <w:sz w:val="28"/>
          <w:szCs w:val="28"/>
          <w:lang w:val="kk-KZ"/>
        </w:rPr>
        <w:t>Sigurdsson</w:t>
      </w:r>
      <w:proofErr w:type="spellEnd"/>
      <w:r w:rsidRPr="00A37ED3">
        <w:rPr>
          <w:rFonts w:ascii="Times New Roman" w:eastAsia="Times New Roman" w:hAnsi="Times New Roman" w:cs="Times New Roman"/>
          <w:color w:val="000000"/>
          <w:sz w:val="28"/>
          <w:szCs w:val="28"/>
          <w:lang w:val="kk-KZ"/>
        </w:rPr>
        <w:t xml:space="preserve"> ME, </w:t>
      </w:r>
      <w:proofErr w:type="spellStart"/>
      <w:r w:rsidRPr="00A37ED3">
        <w:rPr>
          <w:rFonts w:ascii="Times New Roman" w:eastAsia="Times New Roman" w:hAnsi="Times New Roman" w:cs="Times New Roman"/>
          <w:color w:val="000000"/>
          <w:sz w:val="28"/>
          <w:szCs w:val="28"/>
          <w:lang w:val="kk-KZ"/>
        </w:rPr>
        <w:t>Pallesen</w:t>
      </w:r>
      <w:proofErr w:type="spellEnd"/>
      <w:r w:rsidRPr="00A37ED3">
        <w:rPr>
          <w:rFonts w:ascii="Times New Roman" w:eastAsia="Times New Roman" w:hAnsi="Times New Roman" w:cs="Times New Roman"/>
          <w:color w:val="000000"/>
          <w:sz w:val="28"/>
          <w:szCs w:val="28"/>
          <w:lang w:val="kk-KZ"/>
        </w:rPr>
        <w:t xml:space="preserve"> S. </w:t>
      </w:r>
      <w:proofErr w:type="spellStart"/>
      <w:r w:rsidRPr="00A37ED3">
        <w:rPr>
          <w:rFonts w:ascii="Times New Roman" w:eastAsia="Times New Roman" w:hAnsi="Times New Roman" w:cs="Times New Roman"/>
          <w:color w:val="000000"/>
          <w:sz w:val="28"/>
          <w:szCs w:val="28"/>
          <w:lang w:val="kk-KZ"/>
        </w:rPr>
        <w:t>Internet-based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treatment</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of</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gambling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problems</w:t>
      </w:r>
      <w:proofErr w:type="spellEnd"/>
      <w:r w:rsidRPr="00A37ED3">
        <w:rPr>
          <w:rFonts w:ascii="Times New Roman" w:eastAsia="Times New Roman" w:hAnsi="Times New Roman" w:cs="Times New Roman"/>
          <w:color w:val="000000"/>
          <w:sz w:val="28"/>
          <w:szCs w:val="28"/>
          <w:lang w:val="kk-KZ"/>
        </w:rPr>
        <w:t xml:space="preserve">: A </w:t>
      </w:r>
      <w:proofErr w:type="spellStart"/>
      <w:r w:rsidRPr="00A37ED3">
        <w:rPr>
          <w:rFonts w:ascii="Times New Roman" w:eastAsia="Times New Roman" w:hAnsi="Times New Roman" w:cs="Times New Roman"/>
          <w:color w:val="000000"/>
          <w:sz w:val="28"/>
          <w:szCs w:val="28"/>
          <w:lang w:val="kk-KZ"/>
        </w:rPr>
        <w:t>systematic</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review</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meta-analysis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of</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randomized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controlled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trials</w:t>
      </w:r>
      <w:proofErr w:type="spellEnd"/>
      <w:r w:rsidRPr="00A37ED3">
        <w:rPr>
          <w:rFonts w:ascii="Times New Roman" w:eastAsia="Times New Roman" w:hAnsi="Times New Roman" w:cs="Times New Roman"/>
          <w:color w:val="000000"/>
          <w:sz w:val="28"/>
          <w:szCs w:val="28"/>
          <w:lang w:val="kk-KZ"/>
        </w:rPr>
        <w:t xml:space="preserve">. J </w:t>
      </w:r>
      <w:proofErr w:type="spellStart"/>
      <w:r w:rsidRPr="00A37ED3">
        <w:rPr>
          <w:rFonts w:ascii="Times New Roman" w:eastAsia="Times New Roman" w:hAnsi="Times New Roman" w:cs="Times New Roman"/>
          <w:color w:val="000000"/>
          <w:sz w:val="28"/>
          <w:szCs w:val="28"/>
          <w:lang w:val="kk-KZ"/>
        </w:rPr>
        <w:t>Behav</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Addict</w:t>
      </w:r>
      <w:proofErr w:type="spellEnd"/>
      <w:r w:rsidRPr="00A37ED3">
        <w:rPr>
          <w:rFonts w:ascii="Times New Roman" w:eastAsia="Times New Roman" w:hAnsi="Times New Roman" w:cs="Times New Roman"/>
          <w:color w:val="000000"/>
          <w:sz w:val="28"/>
          <w:szCs w:val="28"/>
          <w:lang w:val="kk-KZ"/>
        </w:rPr>
        <w:t xml:space="preserve">. 2021 </w:t>
      </w:r>
      <w:proofErr w:type="spellStart"/>
      <w:r w:rsidRPr="00A37ED3">
        <w:rPr>
          <w:rFonts w:ascii="Times New Roman" w:eastAsia="Times New Roman" w:hAnsi="Times New Roman" w:cs="Times New Roman"/>
          <w:color w:val="000000"/>
          <w:sz w:val="28"/>
          <w:szCs w:val="28"/>
          <w:lang w:val="kk-KZ"/>
        </w:rPr>
        <w:t>Sep</w:t>
      </w:r>
      <w:proofErr w:type="spellEnd"/>
      <w:r w:rsidRPr="00A37ED3">
        <w:rPr>
          <w:rFonts w:ascii="Times New Roman" w:eastAsia="Times New Roman" w:hAnsi="Times New Roman" w:cs="Times New Roman"/>
          <w:color w:val="000000"/>
          <w:sz w:val="28"/>
          <w:szCs w:val="28"/>
          <w:lang w:val="kk-KZ"/>
        </w:rPr>
        <w:t xml:space="preserve"> 17;10(3):546-565. </w:t>
      </w:r>
      <w:proofErr w:type="spellStart"/>
      <w:r w:rsidRPr="00A37ED3">
        <w:rPr>
          <w:rFonts w:ascii="Times New Roman" w:eastAsia="Times New Roman" w:hAnsi="Times New Roman" w:cs="Times New Roman"/>
          <w:color w:val="000000"/>
          <w:sz w:val="28"/>
          <w:szCs w:val="28"/>
          <w:lang w:val="kk-KZ"/>
        </w:rPr>
        <w:t>doi</w:t>
      </w:r>
      <w:proofErr w:type="spellEnd"/>
      <w:r w:rsidRPr="00A37ED3">
        <w:rPr>
          <w:rFonts w:ascii="Times New Roman" w:eastAsia="Times New Roman" w:hAnsi="Times New Roman" w:cs="Times New Roman"/>
          <w:color w:val="000000"/>
          <w:sz w:val="28"/>
          <w:szCs w:val="28"/>
          <w:lang w:val="kk-KZ"/>
        </w:rPr>
        <w:t>: 10.1556/2006.2021.00062. PMID: 34546971; PMCID: PMC8997228.</w:t>
      </w:r>
    </w:p>
    <w:p w14:paraId="734241A9"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55.</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Goslar</w:t>
      </w:r>
      <w:proofErr w:type="spellEnd"/>
      <w:r w:rsidRPr="00A37ED3">
        <w:rPr>
          <w:rFonts w:ascii="Times New Roman" w:eastAsia="Times New Roman" w:hAnsi="Times New Roman" w:cs="Times New Roman"/>
          <w:color w:val="000000"/>
          <w:sz w:val="28"/>
          <w:szCs w:val="28"/>
          <w:lang w:val="kk-KZ"/>
        </w:rPr>
        <w:t xml:space="preserve"> M, </w:t>
      </w:r>
      <w:proofErr w:type="spellStart"/>
      <w:r w:rsidRPr="00A37ED3">
        <w:rPr>
          <w:rFonts w:ascii="Times New Roman" w:eastAsia="Times New Roman" w:hAnsi="Times New Roman" w:cs="Times New Roman"/>
          <w:color w:val="000000"/>
          <w:sz w:val="28"/>
          <w:szCs w:val="28"/>
          <w:lang w:val="kk-KZ"/>
        </w:rPr>
        <w:t>Leibetseder</w:t>
      </w:r>
      <w:proofErr w:type="spellEnd"/>
      <w:r w:rsidRPr="00A37ED3">
        <w:rPr>
          <w:rFonts w:ascii="Times New Roman" w:eastAsia="Times New Roman" w:hAnsi="Times New Roman" w:cs="Times New Roman"/>
          <w:color w:val="000000"/>
          <w:sz w:val="28"/>
          <w:szCs w:val="28"/>
          <w:lang w:val="kk-KZ"/>
        </w:rPr>
        <w:t xml:space="preserve"> M, </w:t>
      </w:r>
      <w:proofErr w:type="spellStart"/>
      <w:r w:rsidRPr="00A37ED3">
        <w:rPr>
          <w:rFonts w:ascii="Times New Roman" w:eastAsia="Times New Roman" w:hAnsi="Times New Roman" w:cs="Times New Roman"/>
          <w:color w:val="000000"/>
          <w:sz w:val="28"/>
          <w:szCs w:val="28"/>
          <w:lang w:val="kk-KZ"/>
        </w:rPr>
        <w:t>Muench</w:t>
      </w:r>
      <w:proofErr w:type="spellEnd"/>
      <w:r w:rsidRPr="00A37ED3">
        <w:rPr>
          <w:rFonts w:ascii="Times New Roman" w:eastAsia="Times New Roman" w:hAnsi="Times New Roman" w:cs="Times New Roman"/>
          <w:color w:val="000000"/>
          <w:sz w:val="28"/>
          <w:szCs w:val="28"/>
          <w:lang w:val="kk-KZ"/>
        </w:rPr>
        <w:t xml:space="preserve"> HM, </w:t>
      </w:r>
      <w:proofErr w:type="spellStart"/>
      <w:r w:rsidRPr="00A37ED3">
        <w:rPr>
          <w:rFonts w:ascii="Times New Roman" w:eastAsia="Times New Roman" w:hAnsi="Times New Roman" w:cs="Times New Roman"/>
          <w:color w:val="000000"/>
          <w:sz w:val="28"/>
          <w:szCs w:val="28"/>
          <w:lang w:val="kk-KZ"/>
        </w:rPr>
        <w:t>Hofmann</w:t>
      </w:r>
      <w:proofErr w:type="spellEnd"/>
      <w:r w:rsidRPr="00A37ED3">
        <w:rPr>
          <w:rFonts w:ascii="Times New Roman" w:eastAsia="Times New Roman" w:hAnsi="Times New Roman" w:cs="Times New Roman"/>
          <w:color w:val="000000"/>
          <w:sz w:val="28"/>
          <w:szCs w:val="28"/>
          <w:lang w:val="kk-KZ"/>
        </w:rPr>
        <w:t xml:space="preserve"> SG, </w:t>
      </w:r>
      <w:proofErr w:type="spellStart"/>
      <w:r w:rsidRPr="00A37ED3">
        <w:rPr>
          <w:rFonts w:ascii="Times New Roman" w:eastAsia="Times New Roman" w:hAnsi="Times New Roman" w:cs="Times New Roman"/>
          <w:color w:val="000000"/>
          <w:sz w:val="28"/>
          <w:szCs w:val="28"/>
          <w:lang w:val="kk-KZ"/>
        </w:rPr>
        <w:t>Laireiter</w:t>
      </w:r>
      <w:proofErr w:type="spellEnd"/>
      <w:r w:rsidRPr="00A37ED3">
        <w:rPr>
          <w:rFonts w:ascii="Times New Roman" w:eastAsia="Times New Roman" w:hAnsi="Times New Roman" w:cs="Times New Roman"/>
          <w:color w:val="000000"/>
          <w:sz w:val="28"/>
          <w:szCs w:val="28"/>
          <w:lang w:val="kk-KZ"/>
        </w:rPr>
        <w:t xml:space="preserve"> AR. </w:t>
      </w:r>
      <w:proofErr w:type="spellStart"/>
      <w:r w:rsidRPr="00A37ED3">
        <w:rPr>
          <w:rFonts w:ascii="Times New Roman" w:eastAsia="Times New Roman" w:hAnsi="Times New Roman" w:cs="Times New Roman"/>
          <w:color w:val="000000"/>
          <w:sz w:val="28"/>
          <w:szCs w:val="28"/>
          <w:lang w:val="kk-KZ"/>
        </w:rPr>
        <w:t>Pharmacological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Treatments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for</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Disordered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Gambling</w:t>
      </w:r>
      <w:proofErr w:type="spellEnd"/>
      <w:r w:rsidRPr="00A37ED3">
        <w:rPr>
          <w:rFonts w:ascii="Times New Roman" w:eastAsia="Times New Roman" w:hAnsi="Times New Roman" w:cs="Times New Roman"/>
          <w:color w:val="000000"/>
          <w:sz w:val="28"/>
          <w:szCs w:val="28"/>
          <w:lang w:val="kk-KZ"/>
        </w:rPr>
        <w:t xml:space="preserve">: A </w:t>
      </w:r>
      <w:proofErr w:type="spellStart"/>
      <w:r w:rsidRPr="00A37ED3">
        <w:rPr>
          <w:rFonts w:ascii="Times New Roman" w:eastAsia="Times New Roman" w:hAnsi="Times New Roman" w:cs="Times New Roman"/>
          <w:color w:val="000000"/>
          <w:sz w:val="28"/>
          <w:szCs w:val="28"/>
          <w:lang w:val="kk-KZ"/>
        </w:rPr>
        <w:t>Meta-analysis</w:t>
      </w:r>
      <w:proofErr w:type="spellEnd"/>
      <w:r w:rsidRPr="00A37ED3">
        <w:rPr>
          <w:rFonts w:ascii="Times New Roman" w:eastAsia="Times New Roman" w:hAnsi="Times New Roman" w:cs="Times New Roman"/>
          <w:color w:val="000000"/>
          <w:sz w:val="28"/>
          <w:szCs w:val="28"/>
          <w:lang w:val="kk-KZ"/>
        </w:rPr>
        <w:t xml:space="preserve">. J </w:t>
      </w:r>
      <w:proofErr w:type="spellStart"/>
      <w:r w:rsidRPr="00A37ED3">
        <w:rPr>
          <w:rFonts w:ascii="Times New Roman" w:eastAsia="Times New Roman" w:hAnsi="Times New Roman" w:cs="Times New Roman"/>
          <w:color w:val="000000"/>
          <w:sz w:val="28"/>
          <w:szCs w:val="28"/>
          <w:lang w:val="kk-KZ"/>
        </w:rPr>
        <w:t>Gambl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Stud</w:t>
      </w:r>
      <w:proofErr w:type="spellEnd"/>
      <w:r w:rsidRPr="00A37ED3">
        <w:rPr>
          <w:rFonts w:ascii="Times New Roman" w:eastAsia="Times New Roman" w:hAnsi="Times New Roman" w:cs="Times New Roman"/>
          <w:color w:val="000000"/>
          <w:sz w:val="28"/>
          <w:szCs w:val="28"/>
          <w:lang w:val="kk-KZ"/>
        </w:rPr>
        <w:t xml:space="preserve">. 2019 Jun;35(2):415-445. </w:t>
      </w:r>
    </w:p>
    <w:p w14:paraId="4FDDD95E"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56.</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Schell</w:t>
      </w:r>
      <w:proofErr w:type="spellEnd"/>
      <w:r w:rsidRPr="00A37ED3">
        <w:rPr>
          <w:rFonts w:ascii="Times New Roman" w:eastAsia="Times New Roman" w:hAnsi="Times New Roman" w:cs="Times New Roman"/>
          <w:color w:val="000000"/>
          <w:sz w:val="28"/>
          <w:szCs w:val="28"/>
          <w:lang w:val="kk-KZ"/>
        </w:rPr>
        <w:t xml:space="preserve"> C, </w:t>
      </w:r>
      <w:proofErr w:type="spellStart"/>
      <w:r w:rsidRPr="00A37ED3">
        <w:rPr>
          <w:rFonts w:ascii="Times New Roman" w:eastAsia="Times New Roman" w:hAnsi="Times New Roman" w:cs="Times New Roman"/>
          <w:color w:val="000000"/>
          <w:sz w:val="28"/>
          <w:szCs w:val="28"/>
          <w:lang w:val="kk-KZ"/>
        </w:rPr>
        <w:t>Godinho</w:t>
      </w:r>
      <w:proofErr w:type="spellEnd"/>
      <w:r w:rsidRPr="00A37ED3">
        <w:rPr>
          <w:rFonts w:ascii="Times New Roman" w:eastAsia="Times New Roman" w:hAnsi="Times New Roman" w:cs="Times New Roman"/>
          <w:color w:val="000000"/>
          <w:sz w:val="28"/>
          <w:szCs w:val="28"/>
          <w:lang w:val="kk-KZ"/>
        </w:rPr>
        <w:t xml:space="preserve"> A, </w:t>
      </w:r>
      <w:proofErr w:type="spellStart"/>
      <w:r w:rsidRPr="00A37ED3">
        <w:rPr>
          <w:rFonts w:ascii="Times New Roman" w:eastAsia="Times New Roman" w:hAnsi="Times New Roman" w:cs="Times New Roman"/>
          <w:color w:val="000000"/>
          <w:sz w:val="28"/>
          <w:szCs w:val="28"/>
          <w:lang w:val="kk-KZ"/>
        </w:rPr>
        <w:t>Cunningham</w:t>
      </w:r>
      <w:proofErr w:type="spellEnd"/>
      <w:r w:rsidRPr="00A37ED3">
        <w:rPr>
          <w:rFonts w:ascii="Times New Roman" w:eastAsia="Times New Roman" w:hAnsi="Times New Roman" w:cs="Times New Roman"/>
          <w:color w:val="000000"/>
          <w:sz w:val="28"/>
          <w:szCs w:val="28"/>
          <w:lang w:val="kk-KZ"/>
        </w:rPr>
        <w:t xml:space="preserve"> JA. </w:t>
      </w:r>
      <w:proofErr w:type="spellStart"/>
      <w:r w:rsidRPr="00A37ED3">
        <w:rPr>
          <w:rFonts w:ascii="Times New Roman" w:eastAsia="Times New Roman" w:hAnsi="Times New Roman" w:cs="Times New Roman"/>
          <w:color w:val="000000"/>
          <w:sz w:val="28"/>
          <w:szCs w:val="28"/>
          <w:lang w:val="kk-KZ"/>
        </w:rPr>
        <w:t>Examining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Change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in</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Self-Reported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Gambling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Measures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Over</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Time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Related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to</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Socially</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Desirable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Responding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Bias</w:t>
      </w:r>
      <w:proofErr w:type="spellEnd"/>
      <w:r w:rsidRPr="00A37ED3">
        <w:rPr>
          <w:rFonts w:ascii="Times New Roman" w:eastAsia="Times New Roman" w:hAnsi="Times New Roman" w:cs="Times New Roman"/>
          <w:color w:val="000000"/>
          <w:sz w:val="28"/>
          <w:szCs w:val="28"/>
          <w:lang w:val="kk-KZ"/>
        </w:rPr>
        <w:t xml:space="preserve">. J </w:t>
      </w:r>
      <w:proofErr w:type="spellStart"/>
      <w:r w:rsidRPr="00A37ED3">
        <w:rPr>
          <w:rFonts w:ascii="Times New Roman" w:eastAsia="Times New Roman" w:hAnsi="Times New Roman" w:cs="Times New Roman"/>
          <w:color w:val="000000"/>
          <w:sz w:val="28"/>
          <w:szCs w:val="28"/>
          <w:lang w:val="kk-KZ"/>
        </w:rPr>
        <w:t>Gambl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Stud</w:t>
      </w:r>
      <w:proofErr w:type="spellEnd"/>
      <w:r w:rsidRPr="00A37ED3">
        <w:rPr>
          <w:rFonts w:ascii="Times New Roman" w:eastAsia="Times New Roman" w:hAnsi="Times New Roman" w:cs="Times New Roman"/>
          <w:color w:val="000000"/>
          <w:sz w:val="28"/>
          <w:szCs w:val="28"/>
          <w:lang w:val="kk-KZ"/>
        </w:rPr>
        <w:t>. 2021 Sep;37(3):1043-1054.</w:t>
      </w:r>
    </w:p>
    <w:p w14:paraId="0CE8D76C"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57.</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Kim</w:t>
      </w:r>
      <w:proofErr w:type="spellEnd"/>
      <w:r w:rsidRPr="00A37ED3">
        <w:rPr>
          <w:rFonts w:ascii="Times New Roman" w:eastAsia="Times New Roman" w:hAnsi="Times New Roman" w:cs="Times New Roman"/>
          <w:color w:val="000000"/>
          <w:sz w:val="28"/>
          <w:szCs w:val="28"/>
          <w:lang w:val="kk-KZ"/>
        </w:rPr>
        <w:t xml:space="preserve"> SW, </w:t>
      </w:r>
      <w:proofErr w:type="spellStart"/>
      <w:r w:rsidRPr="00A37ED3">
        <w:rPr>
          <w:rFonts w:ascii="Times New Roman" w:eastAsia="Times New Roman" w:hAnsi="Times New Roman" w:cs="Times New Roman"/>
          <w:color w:val="000000"/>
          <w:sz w:val="28"/>
          <w:szCs w:val="28"/>
          <w:lang w:val="kk-KZ"/>
        </w:rPr>
        <w:t>Grant</w:t>
      </w:r>
      <w:proofErr w:type="spellEnd"/>
      <w:r w:rsidRPr="00A37ED3">
        <w:rPr>
          <w:rFonts w:ascii="Times New Roman" w:eastAsia="Times New Roman" w:hAnsi="Times New Roman" w:cs="Times New Roman"/>
          <w:color w:val="000000"/>
          <w:sz w:val="28"/>
          <w:szCs w:val="28"/>
          <w:lang w:val="kk-KZ"/>
        </w:rPr>
        <w:t xml:space="preserve"> JE, </w:t>
      </w:r>
      <w:proofErr w:type="spellStart"/>
      <w:r w:rsidRPr="00A37ED3">
        <w:rPr>
          <w:rFonts w:ascii="Times New Roman" w:eastAsia="Times New Roman" w:hAnsi="Times New Roman" w:cs="Times New Roman"/>
          <w:color w:val="000000"/>
          <w:sz w:val="28"/>
          <w:szCs w:val="28"/>
          <w:lang w:val="kk-KZ"/>
        </w:rPr>
        <w:t>Potenza</w:t>
      </w:r>
      <w:proofErr w:type="spellEnd"/>
      <w:r w:rsidRPr="00A37ED3">
        <w:rPr>
          <w:rFonts w:ascii="Times New Roman" w:eastAsia="Times New Roman" w:hAnsi="Times New Roman" w:cs="Times New Roman"/>
          <w:color w:val="000000"/>
          <w:sz w:val="28"/>
          <w:szCs w:val="28"/>
          <w:lang w:val="kk-KZ"/>
        </w:rPr>
        <w:t xml:space="preserve"> MN, </w:t>
      </w:r>
      <w:proofErr w:type="spellStart"/>
      <w:r w:rsidRPr="00A37ED3">
        <w:rPr>
          <w:rFonts w:ascii="Times New Roman" w:eastAsia="Times New Roman" w:hAnsi="Times New Roman" w:cs="Times New Roman"/>
          <w:color w:val="000000"/>
          <w:sz w:val="28"/>
          <w:szCs w:val="28"/>
          <w:lang w:val="kk-KZ"/>
        </w:rPr>
        <w:t>Blanco</w:t>
      </w:r>
      <w:proofErr w:type="spellEnd"/>
      <w:r w:rsidRPr="00A37ED3">
        <w:rPr>
          <w:rFonts w:ascii="Times New Roman" w:eastAsia="Times New Roman" w:hAnsi="Times New Roman" w:cs="Times New Roman"/>
          <w:color w:val="000000"/>
          <w:sz w:val="28"/>
          <w:szCs w:val="28"/>
          <w:lang w:val="kk-KZ"/>
        </w:rPr>
        <w:t xml:space="preserve"> C, </w:t>
      </w:r>
      <w:proofErr w:type="spellStart"/>
      <w:r w:rsidRPr="00A37ED3">
        <w:rPr>
          <w:rFonts w:ascii="Times New Roman" w:eastAsia="Times New Roman" w:hAnsi="Times New Roman" w:cs="Times New Roman"/>
          <w:color w:val="000000"/>
          <w:sz w:val="28"/>
          <w:szCs w:val="28"/>
          <w:lang w:val="kk-KZ"/>
        </w:rPr>
        <w:t>Hollander</w:t>
      </w:r>
      <w:proofErr w:type="spellEnd"/>
      <w:r w:rsidRPr="00A37ED3">
        <w:rPr>
          <w:rFonts w:ascii="Times New Roman" w:eastAsia="Times New Roman" w:hAnsi="Times New Roman" w:cs="Times New Roman"/>
          <w:color w:val="000000"/>
          <w:sz w:val="28"/>
          <w:szCs w:val="28"/>
          <w:lang w:val="kk-KZ"/>
        </w:rPr>
        <w:t xml:space="preserve"> E. </w:t>
      </w:r>
      <w:proofErr w:type="spellStart"/>
      <w:r w:rsidRPr="00A37ED3">
        <w:rPr>
          <w:rFonts w:ascii="Times New Roman" w:eastAsia="Times New Roman" w:hAnsi="Times New Roman" w:cs="Times New Roman"/>
          <w:color w:val="000000"/>
          <w:sz w:val="28"/>
          <w:szCs w:val="28"/>
          <w:lang w:val="kk-KZ"/>
        </w:rPr>
        <w:t>The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Gambling</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Symptom</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Assessment</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Scale</w:t>
      </w:r>
      <w:proofErr w:type="spellEnd"/>
      <w:r w:rsidRPr="00A37ED3">
        <w:rPr>
          <w:rFonts w:ascii="Times New Roman" w:eastAsia="Times New Roman" w:hAnsi="Times New Roman" w:cs="Times New Roman"/>
          <w:color w:val="000000"/>
          <w:sz w:val="28"/>
          <w:szCs w:val="28"/>
          <w:lang w:val="kk-KZ"/>
        </w:rPr>
        <w:t xml:space="preserve"> (G-SAS): a </w:t>
      </w:r>
      <w:proofErr w:type="spellStart"/>
      <w:r w:rsidRPr="00A37ED3">
        <w:rPr>
          <w:rFonts w:ascii="Times New Roman" w:eastAsia="Times New Roman" w:hAnsi="Times New Roman" w:cs="Times New Roman"/>
          <w:color w:val="000000"/>
          <w:sz w:val="28"/>
          <w:szCs w:val="28"/>
          <w:lang w:val="kk-KZ"/>
        </w:rPr>
        <w:t>reliability</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validity</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study</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Psychiatry</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Res</w:t>
      </w:r>
      <w:proofErr w:type="spellEnd"/>
      <w:r w:rsidRPr="00A37ED3">
        <w:rPr>
          <w:rFonts w:ascii="Times New Roman" w:eastAsia="Times New Roman" w:hAnsi="Times New Roman" w:cs="Times New Roman"/>
          <w:color w:val="000000"/>
          <w:sz w:val="28"/>
          <w:szCs w:val="28"/>
          <w:lang w:val="kk-KZ"/>
        </w:rPr>
        <w:t xml:space="preserve">. 2009 </w:t>
      </w:r>
      <w:proofErr w:type="spellStart"/>
      <w:r w:rsidRPr="00A37ED3">
        <w:rPr>
          <w:rFonts w:ascii="Times New Roman" w:eastAsia="Times New Roman" w:hAnsi="Times New Roman" w:cs="Times New Roman"/>
          <w:color w:val="000000"/>
          <w:sz w:val="28"/>
          <w:szCs w:val="28"/>
          <w:lang w:val="kk-KZ"/>
        </w:rPr>
        <w:t>Mar</w:t>
      </w:r>
      <w:proofErr w:type="spellEnd"/>
      <w:r w:rsidRPr="00A37ED3">
        <w:rPr>
          <w:rFonts w:ascii="Times New Roman" w:eastAsia="Times New Roman" w:hAnsi="Times New Roman" w:cs="Times New Roman"/>
          <w:color w:val="000000"/>
          <w:sz w:val="28"/>
          <w:szCs w:val="28"/>
          <w:lang w:val="kk-KZ"/>
        </w:rPr>
        <w:t xml:space="preserve"> 31;166(1):76-84.</w:t>
      </w:r>
    </w:p>
    <w:p w14:paraId="5B9D0FC4"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lastRenderedPageBreak/>
        <w:t>58.</w:t>
      </w:r>
      <w:r w:rsidRPr="00A37ED3">
        <w:rPr>
          <w:rFonts w:ascii="Times New Roman" w:eastAsia="Times New Roman" w:hAnsi="Times New Roman" w:cs="Times New Roman"/>
          <w:color w:val="000000"/>
          <w:sz w:val="28"/>
          <w:szCs w:val="28"/>
          <w:lang w:val="kk-KZ"/>
        </w:rPr>
        <w:tab/>
      </w:r>
      <w:proofErr w:type="spellStart"/>
      <w:r w:rsidRPr="00A37ED3">
        <w:rPr>
          <w:rFonts w:ascii="Times New Roman" w:eastAsia="Times New Roman" w:hAnsi="Times New Roman" w:cs="Times New Roman"/>
          <w:color w:val="000000"/>
          <w:sz w:val="28"/>
          <w:szCs w:val="28"/>
          <w:lang w:val="kk-KZ"/>
        </w:rPr>
        <w:t>Waldron</w:t>
      </w:r>
      <w:proofErr w:type="spellEnd"/>
      <w:r w:rsidRPr="00A37ED3">
        <w:rPr>
          <w:rFonts w:ascii="Times New Roman" w:eastAsia="Times New Roman" w:hAnsi="Times New Roman" w:cs="Times New Roman"/>
          <w:color w:val="000000"/>
          <w:sz w:val="28"/>
          <w:szCs w:val="28"/>
          <w:lang w:val="kk-KZ"/>
        </w:rPr>
        <w:t xml:space="preserve">, H. B., &amp; </w:t>
      </w:r>
      <w:proofErr w:type="spellStart"/>
      <w:r w:rsidRPr="00A37ED3">
        <w:rPr>
          <w:rFonts w:ascii="Times New Roman" w:eastAsia="Times New Roman" w:hAnsi="Times New Roman" w:cs="Times New Roman"/>
          <w:color w:val="000000"/>
          <w:sz w:val="28"/>
          <w:szCs w:val="28"/>
          <w:lang w:val="kk-KZ"/>
        </w:rPr>
        <w:t>Turner</w:t>
      </w:r>
      <w:proofErr w:type="spellEnd"/>
      <w:r w:rsidRPr="00A37ED3">
        <w:rPr>
          <w:rFonts w:ascii="Times New Roman" w:eastAsia="Times New Roman" w:hAnsi="Times New Roman" w:cs="Times New Roman"/>
          <w:color w:val="000000"/>
          <w:sz w:val="28"/>
          <w:szCs w:val="28"/>
          <w:lang w:val="kk-KZ"/>
        </w:rPr>
        <w:t xml:space="preserve">, C. W. </w:t>
      </w:r>
      <w:proofErr w:type="spellStart"/>
      <w:r w:rsidRPr="00A37ED3">
        <w:rPr>
          <w:rFonts w:ascii="Times New Roman" w:eastAsia="Times New Roman" w:hAnsi="Times New Roman" w:cs="Times New Roman"/>
          <w:color w:val="000000"/>
          <w:sz w:val="28"/>
          <w:szCs w:val="28"/>
          <w:lang w:val="kk-KZ"/>
        </w:rPr>
        <w:t>Evidence-based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psychosocial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treatments</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for</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adolescent</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substance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abuse</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Journal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of</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Clinical</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Child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and</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Adolescent</w:t>
      </w:r>
      <w:proofErr w:type="spellEnd"/>
      <w:r w:rsidRPr="00A37ED3">
        <w:rPr>
          <w:rFonts w:ascii="Times New Roman" w:eastAsia="Times New Roman" w:hAnsi="Times New Roman" w:cs="Times New Roman"/>
          <w:color w:val="000000"/>
          <w:sz w:val="28"/>
          <w:szCs w:val="28"/>
          <w:lang w:val="kk-KZ"/>
        </w:rPr>
        <w:t xml:space="preserve"> </w:t>
      </w:r>
      <w:proofErr w:type="spellStart"/>
      <w:r w:rsidRPr="00A37ED3">
        <w:rPr>
          <w:rFonts w:ascii="Times New Roman" w:eastAsia="Times New Roman" w:hAnsi="Times New Roman" w:cs="Times New Roman"/>
          <w:color w:val="000000"/>
          <w:sz w:val="28"/>
          <w:szCs w:val="28"/>
          <w:lang w:val="kk-KZ"/>
        </w:rPr>
        <w:t>Psychology</w:t>
      </w:r>
      <w:proofErr w:type="spellEnd"/>
      <w:r w:rsidRPr="00A37ED3">
        <w:rPr>
          <w:rFonts w:ascii="Times New Roman" w:eastAsia="Times New Roman" w:hAnsi="Times New Roman" w:cs="Times New Roman"/>
          <w:color w:val="000000"/>
          <w:sz w:val="28"/>
          <w:szCs w:val="28"/>
          <w:lang w:val="kk-KZ"/>
        </w:rPr>
        <w:t>, 37(1), 238-261.</w:t>
      </w:r>
    </w:p>
    <w:p w14:paraId="3372C19F" w14:textId="77777777" w:rsidR="00A5441C" w:rsidRPr="00A37ED3" w:rsidRDefault="00A5441C" w:rsidP="009C4CC2">
      <w:pPr>
        <w:spacing w:after="0" w:line="240" w:lineRule="auto"/>
        <w:ind w:firstLine="709"/>
        <w:jc w:val="both"/>
        <w:rPr>
          <w:rFonts w:ascii="Times New Roman" w:eastAsia="Times New Roman" w:hAnsi="Times New Roman" w:cs="Times New Roman"/>
          <w:color w:val="000000"/>
          <w:sz w:val="28"/>
          <w:szCs w:val="28"/>
          <w:lang w:val="kk-KZ"/>
        </w:rPr>
      </w:pPr>
      <w:r w:rsidRPr="00A37ED3">
        <w:rPr>
          <w:rFonts w:ascii="Times New Roman" w:eastAsia="Times New Roman" w:hAnsi="Times New Roman" w:cs="Times New Roman"/>
          <w:color w:val="000000"/>
          <w:sz w:val="28"/>
          <w:szCs w:val="28"/>
          <w:lang w:val="kk-KZ"/>
        </w:rPr>
        <w:t>59.</w:t>
      </w:r>
      <w:r w:rsidRPr="00A37ED3">
        <w:rPr>
          <w:rFonts w:ascii="Times New Roman" w:eastAsia="Times New Roman" w:hAnsi="Times New Roman" w:cs="Times New Roman"/>
          <w:color w:val="000000"/>
          <w:sz w:val="28"/>
          <w:szCs w:val="28"/>
          <w:lang w:val="kk-KZ"/>
        </w:rPr>
        <w:tab/>
        <w:t xml:space="preserve">Жастарға арналған Интернеттегі қауіпсіздік негіздері (http://laste.arvutikaitse.ee/rus/html/etusivu.htm). Интернет қауіпсіздігі бойынша интерактивті курс. </w:t>
      </w:r>
    </w:p>
    <w:p w14:paraId="547ACE6C" w14:textId="77777777" w:rsidR="00A5441C" w:rsidRPr="00A37ED3" w:rsidRDefault="00A5441C" w:rsidP="009C4CC2">
      <w:pPr>
        <w:spacing w:after="0" w:line="240" w:lineRule="auto"/>
        <w:ind w:firstLine="709"/>
        <w:jc w:val="both"/>
        <w:rPr>
          <w:rFonts w:ascii="Times New Roman" w:eastAsia="Times New Roman" w:hAnsi="Times New Roman" w:cs="Times New Roman"/>
          <w:sz w:val="28"/>
          <w:szCs w:val="28"/>
          <w:lang w:val="kk-KZ"/>
        </w:rPr>
      </w:pPr>
      <w:r w:rsidRPr="00A37ED3">
        <w:rPr>
          <w:rFonts w:ascii="Times New Roman" w:eastAsia="Times New Roman" w:hAnsi="Times New Roman" w:cs="Times New Roman"/>
          <w:color w:val="000000"/>
          <w:sz w:val="28"/>
          <w:szCs w:val="28"/>
          <w:lang w:val="kk-KZ"/>
        </w:rPr>
        <w:t>60.</w:t>
      </w:r>
      <w:r w:rsidRPr="00A37ED3">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Сіздің жеке </w:t>
      </w:r>
      <w:proofErr w:type="spellStart"/>
      <w:r w:rsidRPr="00A37ED3">
        <w:rPr>
          <w:rFonts w:ascii="Times New Roman" w:eastAsia="Times New Roman" w:hAnsi="Times New Roman" w:cs="Times New Roman"/>
          <w:color w:val="000000"/>
          <w:sz w:val="28"/>
          <w:szCs w:val="28"/>
          <w:lang w:val="kk-KZ"/>
        </w:rPr>
        <w:t>интернетіңі</w:t>
      </w:r>
      <w:proofErr w:type="spellEnd"/>
      <w:r>
        <w:rPr>
          <w:rFonts w:ascii="Times New Roman" w:eastAsia="Times New Roman" w:hAnsi="Times New Roman" w:cs="Times New Roman"/>
          <w:color w:val="000000"/>
          <w:sz w:val="28"/>
          <w:szCs w:val="28"/>
          <w:lang w:val="kk-KZ"/>
        </w:rPr>
        <w:t>»</w:t>
      </w:r>
      <w:r w:rsidRPr="00A37ED3">
        <w:rPr>
          <w:rFonts w:ascii="Times New Roman" w:eastAsia="Times New Roman" w:hAnsi="Times New Roman" w:cs="Times New Roman"/>
          <w:color w:val="000000"/>
          <w:sz w:val="28"/>
          <w:szCs w:val="28"/>
          <w:lang w:val="kk-KZ"/>
        </w:rPr>
        <w:t xml:space="preserve"> Интернет-БАҚ (http://www.contentfiltering.ru/). ата-аналарға балалардың Интернет желісіне қауіпсіз кіруін ұйымдастыруға көмектесу.</w:t>
      </w:r>
    </w:p>
    <w:sectPr w:rsidR="00A5441C" w:rsidRPr="00A37ED3">
      <w:footerReference w:type="default" r:id="rId10"/>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A71D7" w14:textId="77777777" w:rsidR="002B6879" w:rsidRDefault="002B6879">
      <w:pPr>
        <w:spacing w:after="0" w:line="240" w:lineRule="auto"/>
      </w:pPr>
      <w:r>
        <w:separator/>
      </w:r>
    </w:p>
  </w:endnote>
  <w:endnote w:type="continuationSeparator" w:id="0">
    <w:p w14:paraId="61742B2D" w14:textId="77777777" w:rsidR="002B6879" w:rsidRDefault="002B6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BD" w14:textId="1E45FFBB" w:rsidR="00F906E3" w:rsidRDefault="009D673C">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461A1">
      <w:rPr>
        <w:noProof/>
        <w:color w:val="000000"/>
      </w:rPr>
      <w:t>1</w:t>
    </w:r>
    <w:r>
      <w:rPr>
        <w:color w:val="000000"/>
      </w:rPr>
      <w:fldChar w:fldCharType="end"/>
    </w:r>
  </w:p>
  <w:p w14:paraId="000001BE" w14:textId="77777777" w:rsidR="00F906E3" w:rsidRDefault="00F906E3">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EF130" w14:textId="77777777" w:rsidR="002B6879" w:rsidRDefault="002B6879">
      <w:pPr>
        <w:spacing w:after="0" w:line="240" w:lineRule="auto"/>
      </w:pPr>
      <w:r>
        <w:separator/>
      </w:r>
    </w:p>
  </w:footnote>
  <w:footnote w:type="continuationSeparator" w:id="0">
    <w:p w14:paraId="024B9495" w14:textId="77777777" w:rsidR="002B6879" w:rsidRDefault="002B68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D1D1F"/>
    <w:multiLevelType w:val="multilevel"/>
    <w:tmpl w:val="BE1005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B74C16"/>
    <w:multiLevelType w:val="multilevel"/>
    <w:tmpl w:val="D79C0D1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F42A9"/>
    <w:multiLevelType w:val="multilevel"/>
    <w:tmpl w:val="2CCAC7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54314A4"/>
    <w:multiLevelType w:val="multilevel"/>
    <w:tmpl w:val="1816650A"/>
    <w:lvl w:ilvl="0">
      <w:start w:val="1"/>
      <w:numFmt w:val="decimal"/>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431A0937"/>
    <w:multiLevelType w:val="multilevel"/>
    <w:tmpl w:val="54C0A0C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4FB231DA"/>
    <w:multiLevelType w:val="hybridMultilevel"/>
    <w:tmpl w:val="7F6E3038"/>
    <w:lvl w:ilvl="0" w:tplc="9078E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0300650"/>
    <w:multiLevelType w:val="multilevel"/>
    <w:tmpl w:val="ACA4947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5EB928A3"/>
    <w:multiLevelType w:val="hybridMultilevel"/>
    <w:tmpl w:val="4CF0FA74"/>
    <w:lvl w:ilvl="0" w:tplc="C9C63EEC">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65AB1B3F"/>
    <w:multiLevelType w:val="multilevel"/>
    <w:tmpl w:val="E0662704"/>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660B7B9A"/>
    <w:multiLevelType w:val="multilevel"/>
    <w:tmpl w:val="0A524A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6"/>
  </w:num>
  <w:num w:numId="4">
    <w:abstractNumId w:val="3"/>
  </w:num>
  <w:num w:numId="5">
    <w:abstractNumId w:val="9"/>
  </w:num>
  <w:num w:numId="6">
    <w:abstractNumId w:val="2"/>
  </w:num>
  <w:num w:numId="7">
    <w:abstractNumId w:val="8"/>
  </w:num>
  <w:num w:numId="8">
    <w:abstractNumId w:val="1"/>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6E3"/>
    <w:rsid w:val="00002173"/>
    <w:rsid w:val="00023317"/>
    <w:rsid w:val="0005389A"/>
    <w:rsid w:val="000A7C7B"/>
    <w:rsid w:val="000E08F1"/>
    <w:rsid w:val="000E5A3B"/>
    <w:rsid w:val="00136A6C"/>
    <w:rsid w:val="001625DA"/>
    <w:rsid w:val="00173C17"/>
    <w:rsid w:val="00193E93"/>
    <w:rsid w:val="001C4FE3"/>
    <w:rsid w:val="001E7040"/>
    <w:rsid w:val="00200F5F"/>
    <w:rsid w:val="00211F31"/>
    <w:rsid w:val="00241EA4"/>
    <w:rsid w:val="0027007C"/>
    <w:rsid w:val="00272CFF"/>
    <w:rsid w:val="00284502"/>
    <w:rsid w:val="002B6879"/>
    <w:rsid w:val="002D1B33"/>
    <w:rsid w:val="003001FA"/>
    <w:rsid w:val="0032334C"/>
    <w:rsid w:val="00350E2D"/>
    <w:rsid w:val="003767C5"/>
    <w:rsid w:val="003B0066"/>
    <w:rsid w:val="003F6532"/>
    <w:rsid w:val="0040438F"/>
    <w:rsid w:val="00415676"/>
    <w:rsid w:val="004512D1"/>
    <w:rsid w:val="004572F5"/>
    <w:rsid w:val="0046717F"/>
    <w:rsid w:val="00484A4D"/>
    <w:rsid w:val="004A2D71"/>
    <w:rsid w:val="004D7825"/>
    <w:rsid w:val="00556DAE"/>
    <w:rsid w:val="00566434"/>
    <w:rsid w:val="00575CE5"/>
    <w:rsid w:val="005855F2"/>
    <w:rsid w:val="005B0194"/>
    <w:rsid w:val="005B1995"/>
    <w:rsid w:val="005E2B21"/>
    <w:rsid w:val="00605100"/>
    <w:rsid w:val="00611456"/>
    <w:rsid w:val="00632D5E"/>
    <w:rsid w:val="00637343"/>
    <w:rsid w:val="006C5B65"/>
    <w:rsid w:val="006E0373"/>
    <w:rsid w:val="006E6D57"/>
    <w:rsid w:val="00721F8E"/>
    <w:rsid w:val="00743710"/>
    <w:rsid w:val="00744AE9"/>
    <w:rsid w:val="00767F9B"/>
    <w:rsid w:val="007730BF"/>
    <w:rsid w:val="00782550"/>
    <w:rsid w:val="007927CC"/>
    <w:rsid w:val="007A0AE1"/>
    <w:rsid w:val="007D4D84"/>
    <w:rsid w:val="007E4EAC"/>
    <w:rsid w:val="007F29F0"/>
    <w:rsid w:val="00801752"/>
    <w:rsid w:val="00801AEA"/>
    <w:rsid w:val="008537BC"/>
    <w:rsid w:val="0087101A"/>
    <w:rsid w:val="008942EA"/>
    <w:rsid w:val="008B153C"/>
    <w:rsid w:val="008E26A9"/>
    <w:rsid w:val="008F083C"/>
    <w:rsid w:val="00911449"/>
    <w:rsid w:val="00911C34"/>
    <w:rsid w:val="0091275A"/>
    <w:rsid w:val="009461A1"/>
    <w:rsid w:val="009A78F0"/>
    <w:rsid w:val="009C4CC2"/>
    <w:rsid w:val="009D5A23"/>
    <w:rsid w:val="009D673C"/>
    <w:rsid w:val="00A23505"/>
    <w:rsid w:val="00A5441C"/>
    <w:rsid w:val="00A66840"/>
    <w:rsid w:val="00A75A61"/>
    <w:rsid w:val="00A84432"/>
    <w:rsid w:val="00AA2086"/>
    <w:rsid w:val="00AA37A4"/>
    <w:rsid w:val="00AD755A"/>
    <w:rsid w:val="00AE640A"/>
    <w:rsid w:val="00AF7BC8"/>
    <w:rsid w:val="00B21888"/>
    <w:rsid w:val="00B81E2D"/>
    <w:rsid w:val="00B86096"/>
    <w:rsid w:val="00B87326"/>
    <w:rsid w:val="00BB7089"/>
    <w:rsid w:val="00BE7F22"/>
    <w:rsid w:val="00C52F8A"/>
    <w:rsid w:val="00C62A5C"/>
    <w:rsid w:val="00C7333B"/>
    <w:rsid w:val="00CD76E6"/>
    <w:rsid w:val="00CF1B26"/>
    <w:rsid w:val="00CF34F6"/>
    <w:rsid w:val="00CF4761"/>
    <w:rsid w:val="00D046E8"/>
    <w:rsid w:val="00D37592"/>
    <w:rsid w:val="00D37B64"/>
    <w:rsid w:val="00D476E9"/>
    <w:rsid w:val="00D47796"/>
    <w:rsid w:val="00D516A6"/>
    <w:rsid w:val="00D623E0"/>
    <w:rsid w:val="00DA4227"/>
    <w:rsid w:val="00DC3B37"/>
    <w:rsid w:val="00DF01DB"/>
    <w:rsid w:val="00E24BD9"/>
    <w:rsid w:val="00E31242"/>
    <w:rsid w:val="00E40BDA"/>
    <w:rsid w:val="00E4193C"/>
    <w:rsid w:val="00E60C2F"/>
    <w:rsid w:val="00E61888"/>
    <w:rsid w:val="00E7371C"/>
    <w:rsid w:val="00E851D4"/>
    <w:rsid w:val="00EB0ECC"/>
    <w:rsid w:val="00EB10FB"/>
    <w:rsid w:val="00EB2952"/>
    <w:rsid w:val="00EC135E"/>
    <w:rsid w:val="00EF5CEA"/>
    <w:rsid w:val="00F906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C0D98"/>
  <w15:docId w15:val="{4A99B117-6995-492A-B054-B650DDBD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spacing w:after="0" w:line="240" w:lineRule="auto"/>
      <w:ind w:firstLine="709"/>
      <w:jc w:val="center"/>
      <w:outlineLvl w:val="0"/>
    </w:pPr>
    <w:rPr>
      <w:rFonts w:ascii="Times New Roman" w:eastAsia="Times New Roman" w:hAnsi="Times New Roman" w:cs="Times New Roman"/>
      <w:b/>
      <w:sz w:val="28"/>
      <w:szCs w:val="28"/>
    </w:rPr>
  </w:style>
  <w:style w:type="paragraph" w:styleId="2">
    <w:name w:val="heading 2"/>
    <w:basedOn w:val="a"/>
    <w:next w:val="a"/>
    <w:uiPriority w:val="9"/>
    <w:unhideWhenUsed/>
    <w:qFormat/>
    <w:pPr>
      <w:keepNext/>
      <w:keepLines/>
      <w:spacing w:before="40" w:after="0"/>
      <w:outlineLvl w:val="1"/>
    </w:pPr>
    <w:rPr>
      <w:color w:val="2F5496"/>
      <w:sz w:val="26"/>
      <w:szCs w:val="26"/>
    </w:rPr>
  </w:style>
  <w:style w:type="paragraph" w:styleId="3">
    <w:name w:val="heading 3"/>
    <w:basedOn w:val="a"/>
    <w:next w:val="a"/>
    <w:uiPriority w:val="9"/>
    <w:semiHidden/>
    <w:unhideWhenUsed/>
    <w:qFormat/>
    <w:pPr>
      <w:keepNext/>
      <w:keepLines/>
      <w:spacing w:before="40" w:after="0"/>
      <w:outlineLvl w:val="2"/>
    </w:pPr>
    <w:rPr>
      <w:color w:val="1F3864"/>
      <w:sz w:val="24"/>
      <w:szCs w:val="24"/>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character" w:customStyle="1" w:styleId="ezkurwreuab5ozgtqnkl">
    <w:name w:val="ezkurwreuab5ozgtqnkl"/>
    <w:basedOn w:val="a0"/>
    <w:rsid w:val="00136A6C"/>
  </w:style>
  <w:style w:type="paragraph" w:styleId="a5">
    <w:name w:val="List Paragraph"/>
    <w:basedOn w:val="a"/>
    <w:uiPriority w:val="34"/>
    <w:qFormat/>
    <w:rsid w:val="00211F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78590">
      <w:bodyDiv w:val="1"/>
      <w:marLeft w:val="0"/>
      <w:marRight w:val="0"/>
      <w:marTop w:val="0"/>
      <w:marBottom w:val="0"/>
      <w:divBdr>
        <w:top w:val="none" w:sz="0" w:space="0" w:color="auto"/>
        <w:left w:val="none" w:sz="0" w:space="0" w:color="auto"/>
        <w:bottom w:val="none" w:sz="0" w:space="0" w:color="auto"/>
        <w:right w:val="none" w:sz="0" w:space="0" w:color="auto"/>
      </w:divBdr>
    </w:div>
    <w:div w:id="397439178">
      <w:bodyDiv w:val="1"/>
      <w:marLeft w:val="0"/>
      <w:marRight w:val="0"/>
      <w:marTop w:val="0"/>
      <w:marBottom w:val="0"/>
      <w:divBdr>
        <w:top w:val="none" w:sz="0" w:space="0" w:color="auto"/>
        <w:left w:val="none" w:sz="0" w:space="0" w:color="auto"/>
        <w:bottom w:val="none" w:sz="0" w:space="0" w:color="auto"/>
        <w:right w:val="none" w:sz="0" w:space="0" w:color="auto"/>
      </w:divBdr>
    </w:div>
    <w:div w:id="494956657">
      <w:bodyDiv w:val="1"/>
      <w:marLeft w:val="0"/>
      <w:marRight w:val="0"/>
      <w:marTop w:val="0"/>
      <w:marBottom w:val="0"/>
      <w:divBdr>
        <w:top w:val="none" w:sz="0" w:space="0" w:color="auto"/>
        <w:left w:val="none" w:sz="0" w:space="0" w:color="auto"/>
        <w:bottom w:val="none" w:sz="0" w:space="0" w:color="auto"/>
        <w:right w:val="none" w:sz="0" w:space="0" w:color="auto"/>
      </w:divBdr>
    </w:div>
    <w:div w:id="516772455">
      <w:bodyDiv w:val="1"/>
      <w:marLeft w:val="0"/>
      <w:marRight w:val="0"/>
      <w:marTop w:val="0"/>
      <w:marBottom w:val="0"/>
      <w:divBdr>
        <w:top w:val="none" w:sz="0" w:space="0" w:color="auto"/>
        <w:left w:val="none" w:sz="0" w:space="0" w:color="auto"/>
        <w:bottom w:val="none" w:sz="0" w:space="0" w:color="auto"/>
        <w:right w:val="none" w:sz="0" w:space="0" w:color="auto"/>
      </w:divBdr>
    </w:div>
    <w:div w:id="588463024">
      <w:bodyDiv w:val="1"/>
      <w:marLeft w:val="0"/>
      <w:marRight w:val="0"/>
      <w:marTop w:val="0"/>
      <w:marBottom w:val="0"/>
      <w:divBdr>
        <w:top w:val="none" w:sz="0" w:space="0" w:color="auto"/>
        <w:left w:val="none" w:sz="0" w:space="0" w:color="auto"/>
        <w:bottom w:val="none" w:sz="0" w:space="0" w:color="auto"/>
        <w:right w:val="none" w:sz="0" w:space="0" w:color="auto"/>
      </w:divBdr>
    </w:div>
    <w:div w:id="669602356">
      <w:bodyDiv w:val="1"/>
      <w:marLeft w:val="0"/>
      <w:marRight w:val="0"/>
      <w:marTop w:val="0"/>
      <w:marBottom w:val="0"/>
      <w:divBdr>
        <w:top w:val="none" w:sz="0" w:space="0" w:color="auto"/>
        <w:left w:val="none" w:sz="0" w:space="0" w:color="auto"/>
        <w:bottom w:val="none" w:sz="0" w:space="0" w:color="auto"/>
        <w:right w:val="none" w:sz="0" w:space="0" w:color="auto"/>
      </w:divBdr>
    </w:div>
    <w:div w:id="1471287333">
      <w:bodyDiv w:val="1"/>
      <w:marLeft w:val="0"/>
      <w:marRight w:val="0"/>
      <w:marTop w:val="0"/>
      <w:marBottom w:val="0"/>
      <w:divBdr>
        <w:top w:val="none" w:sz="0" w:space="0" w:color="auto"/>
        <w:left w:val="none" w:sz="0" w:space="0" w:color="auto"/>
        <w:bottom w:val="none" w:sz="0" w:space="0" w:color="auto"/>
        <w:right w:val="none" w:sz="0" w:space="0" w:color="auto"/>
      </w:divBdr>
    </w:div>
    <w:div w:id="1601907365">
      <w:bodyDiv w:val="1"/>
      <w:marLeft w:val="0"/>
      <w:marRight w:val="0"/>
      <w:marTop w:val="0"/>
      <w:marBottom w:val="0"/>
      <w:divBdr>
        <w:top w:val="none" w:sz="0" w:space="0" w:color="auto"/>
        <w:left w:val="none" w:sz="0" w:space="0" w:color="auto"/>
        <w:bottom w:val="none" w:sz="0" w:space="0" w:color="auto"/>
        <w:right w:val="none" w:sz="0" w:space="0" w:color="auto"/>
      </w:divBdr>
    </w:div>
    <w:div w:id="1730954970">
      <w:bodyDiv w:val="1"/>
      <w:marLeft w:val="0"/>
      <w:marRight w:val="0"/>
      <w:marTop w:val="0"/>
      <w:marBottom w:val="0"/>
      <w:divBdr>
        <w:top w:val="none" w:sz="0" w:space="0" w:color="auto"/>
        <w:left w:val="none" w:sz="0" w:space="0" w:color="auto"/>
        <w:bottom w:val="none" w:sz="0" w:space="0" w:color="auto"/>
        <w:right w:val="none" w:sz="0" w:space="0" w:color="auto"/>
      </w:divBdr>
    </w:div>
    <w:div w:id="202181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korda.kz/ru/security_council/national_security/zakon-respubliki-kazahstan-o-nacionalnoy-bezopasnosti-respubliki-kazahst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dilet.zan.kz/rus/docs/P24000004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CDAB8-5ABA-4A11-822A-2E1D480BD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40</Pages>
  <Words>12495</Words>
  <Characters>71222</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MTS RK</Company>
  <LinksUpToDate>false</LinksUpToDate>
  <CharactersWithSpaces>83550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Абдель Балтатегі</dc:creator>
  <cp:lastModifiedBy>Абдель Балтатегі</cp:lastModifiedBy>
  <cp:revision>2</cp:revision>
  <dcterms:created xsi:type="dcterms:W3CDTF">2024-08-14T07:21:00Z</dcterms:created>
  <dcterms:modified xsi:type="dcterms:W3CDTF">2024-08-14T07:21:00Z</dcterms:modified>
</cp:coreProperties>
</file>